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D5" w:rsidRDefault="00A66F34"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150139">
        <w:rPr>
          <w:rFonts w:ascii="Kantipur" w:hAnsi="Kantipur" w:cs="Kalimati" w:hint="cs"/>
          <w:b/>
          <w:bCs/>
          <w:sz w:val="24"/>
          <w:szCs w:val="24"/>
          <w:cs/>
          <w:lang w:bidi="ne-NP"/>
        </w:rPr>
        <w:t>म पटक प्रकाशित मिति:- २०७9</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150139">
        <w:rPr>
          <w:rFonts w:ascii="Kantipur" w:hAnsi="Kantipur" w:cs="Kalimati" w:hint="cs"/>
          <w:sz w:val="20"/>
          <w:szCs w:val="20"/>
          <w:cs/>
          <w:lang w:bidi="ne-NP"/>
        </w:rPr>
        <w:t>आ.व. २०७9/</w:t>
      </w:r>
      <w:r w:rsidR="00251890">
        <w:rPr>
          <w:rFonts w:ascii="Kantipur" w:hAnsi="Kantipur" w:cs="Kalimati" w:hint="cs"/>
          <w:sz w:val="20"/>
          <w:szCs w:val="20"/>
          <w:cs/>
          <w:lang w:bidi="ne-NP"/>
        </w:rPr>
        <w:t>0</w:t>
      </w:r>
      <w:r w:rsidR="00150139">
        <w:rPr>
          <w:rFonts w:ascii="Kantipur" w:hAnsi="Kantipur" w:cs="Kalimati" w:hint="cs"/>
          <w:sz w:val="20"/>
          <w:szCs w:val="20"/>
          <w:cs/>
          <w:lang w:bidi="ne-NP"/>
        </w:rPr>
        <w:t>80</w:t>
      </w:r>
      <w:r w:rsidRPr="00005B9F">
        <w:rPr>
          <w:rFonts w:ascii="Kantipur" w:hAnsi="Kantipur" w:cs="Kalimati" w:hint="cs"/>
          <w:sz w:val="20"/>
          <w:szCs w:val="20"/>
          <w:cs/>
          <w:lang w:bidi="ne-NP"/>
        </w:rPr>
        <w:t xml:space="preserve"> को स्विकृत वार्षिक कार्यक्रम </w:t>
      </w:r>
      <w:r w:rsidR="00B22AB4" w:rsidRPr="008760A0">
        <w:rPr>
          <w:rFonts w:ascii="Kantipur" w:hAnsi="Kantipur" w:cs="Kalimati" w:hint="cs"/>
          <w:b/>
          <w:bCs/>
          <w:sz w:val="20"/>
          <w:szCs w:val="20"/>
          <w:cs/>
          <w:lang w:bidi="ne-NP"/>
        </w:rPr>
        <w:t>"</w:t>
      </w:r>
      <w:r w:rsidR="00AE0DB2">
        <w:rPr>
          <w:rFonts w:ascii="Kantipur" w:hAnsi="Kantipur" w:cs="Kalimati" w:hint="cs"/>
          <w:b/>
          <w:bCs/>
          <w:sz w:val="20"/>
          <w:szCs w:val="20"/>
          <w:cs/>
          <w:lang w:bidi="ne-NP"/>
        </w:rPr>
        <w:t xml:space="preserve">प्लाष्टिक घर/टनेल निर्माणमा सहयोग </w:t>
      </w:r>
      <w:r w:rsidR="00AE0DB2" w:rsidRPr="008760A0">
        <w:rPr>
          <w:rFonts w:ascii="Kantipur" w:hAnsi="Kantipur" w:cs="Kalimati"/>
          <w:b/>
          <w:bCs/>
          <w:sz w:val="20"/>
          <w:szCs w:val="20"/>
          <w:cs/>
          <w:lang w:bidi="ne-NP"/>
        </w:rPr>
        <w:t>कार्यक्रम</w:t>
      </w:r>
      <w:r w:rsidR="00B22AB4" w:rsidRPr="008760A0">
        <w:rPr>
          <w:rFonts w:ascii="Kantipur" w:hAnsi="Kantipur" w:cs="Kalimati" w:hint="cs"/>
          <w:b/>
          <w:bCs/>
          <w:sz w:val="20"/>
          <w:szCs w:val="20"/>
          <w:cs/>
          <w:lang w:bidi="ne-NP"/>
        </w:rPr>
        <w:t>"</w:t>
      </w:r>
      <w:r w:rsidR="00B22AB4" w:rsidRPr="00005B9F">
        <w:rPr>
          <w:rFonts w:ascii="Kantipur" w:hAnsi="Kantipur" w:cs="Kalimati" w:hint="cs"/>
          <w:sz w:val="20"/>
          <w:szCs w:val="20"/>
          <w:cs/>
          <w:lang w:bidi="ne-NP"/>
        </w:rPr>
        <w:t xml:space="preserve"> </w:t>
      </w:r>
      <w:r w:rsidR="00A002D0">
        <w:rPr>
          <w:rFonts w:ascii="Kantipur" w:hAnsi="Kantipur" w:cs="Kalimati" w:hint="cs"/>
          <w:sz w:val="20"/>
          <w:szCs w:val="20"/>
          <w:cs/>
          <w:lang w:bidi="ne-NP"/>
        </w:rPr>
        <w:t xml:space="preserve">अन्तर्गत </w:t>
      </w:r>
      <w:r w:rsidR="00251890">
        <w:rPr>
          <w:rFonts w:ascii="Kantipur" w:hAnsi="Kantipur" w:cs="Kalimati" w:hint="cs"/>
          <w:sz w:val="20"/>
          <w:szCs w:val="20"/>
          <w:cs/>
          <w:lang w:bidi="ne-NP"/>
        </w:rPr>
        <w:t>मिति 2079</w:t>
      </w:r>
      <w:r w:rsidR="00990AF0">
        <w:rPr>
          <w:rFonts w:ascii="Kantipur" w:hAnsi="Kantipur" w:cs="Kalimati" w:hint="cs"/>
          <w:sz w:val="20"/>
          <w:szCs w:val="20"/>
          <w:cs/>
          <w:lang w:bidi="ne-NP"/>
        </w:rPr>
        <w:t>/  /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251890">
        <w:rPr>
          <w:rFonts w:ascii="Kantipur" w:hAnsi="Kantipur" w:cs="Kalimati" w:hint="cs"/>
          <w:sz w:val="20"/>
          <w:szCs w:val="20"/>
          <w:cs/>
          <w:lang w:bidi="ne-NP"/>
        </w:rPr>
        <w:t xml:space="preserve"> सम्झौताका लागि मिति 2079</w:t>
      </w:r>
      <w:r w:rsidR="00A002D0">
        <w:rPr>
          <w:rFonts w:ascii="Kantipur" w:hAnsi="Kantipur" w:cs="Kalimati" w:hint="cs"/>
          <w:sz w:val="20"/>
          <w:szCs w:val="20"/>
          <w:cs/>
          <w:lang w:bidi="ne-NP"/>
        </w:rPr>
        <w:t>/   /    गते दिनको 1:०० बजे कार्यालयमा सम्पर्क गर्नुहुन जानाकारी गरा</w:t>
      </w:r>
      <w:r w:rsidR="0055367F">
        <w:rPr>
          <w:rFonts w:ascii="Kantipur" w:hAnsi="Kantipur" w:cs="Kalimati" w:hint="cs"/>
          <w:sz w:val="20"/>
          <w:szCs w:val="20"/>
          <w:cs/>
          <w:lang w:bidi="ne-NP"/>
        </w:rPr>
        <w:t xml:space="preserve">इन्छ।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E3E2F">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F16F2C" w:rsidRPr="00C63BA0" w:rsidRDefault="007F2039" w:rsidP="00C63BA0">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p>
    <w:p w:rsidR="0061635A" w:rsidRDefault="00220CD4" w:rsidP="003E5299">
      <w:pPr>
        <w:spacing w:after="0" w:line="240" w:lineRule="auto"/>
        <w:rPr>
          <w:rFonts w:ascii="Calibri" w:eastAsia="Calibri" w:hAnsi="Calibri" w:cs="Kalimati"/>
          <w:szCs w:val="20"/>
          <w:cs/>
          <w:lang w:val="en-GB" w:bidi="ne-NP"/>
        </w:rPr>
      </w:pPr>
      <w:r>
        <w:rPr>
          <w:rFonts w:ascii="Calibri" w:eastAsia="Calibri" w:hAnsi="Calibri" w:cs="Kalimati" w:hint="cs"/>
          <w:szCs w:val="20"/>
          <w:cs/>
          <w:lang w:val="en-GB" w:bidi="ne-NP"/>
        </w:rPr>
        <w:t xml:space="preserve">   </w:t>
      </w:r>
    </w:p>
    <w:tbl>
      <w:tblPr>
        <w:tblStyle w:val="TableGrid"/>
        <w:tblW w:w="11070" w:type="dxa"/>
        <w:tblInd w:w="-702" w:type="dxa"/>
        <w:tblLayout w:type="fixed"/>
        <w:tblLook w:val="04A0" w:firstRow="1" w:lastRow="0" w:firstColumn="1" w:lastColumn="0" w:noHBand="0" w:noVBand="1"/>
      </w:tblPr>
      <w:tblGrid>
        <w:gridCol w:w="720"/>
        <w:gridCol w:w="2070"/>
        <w:gridCol w:w="1295"/>
        <w:gridCol w:w="1087"/>
        <w:gridCol w:w="1529"/>
        <w:gridCol w:w="1399"/>
        <w:gridCol w:w="720"/>
        <w:gridCol w:w="1260"/>
        <w:gridCol w:w="990"/>
      </w:tblGrid>
      <w:tr w:rsidR="00412B19" w:rsidRPr="00412B19" w:rsidTr="00D92BF9">
        <w:trPr>
          <w:trHeight w:val="1022"/>
        </w:trPr>
        <w:tc>
          <w:tcPr>
            <w:tcW w:w="72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क्र.सं.</w:t>
            </w:r>
          </w:p>
        </w:tc>
        <w:tc>
          <w:tcPr>
            <w:tcW w:w="207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संस्थाको विवरण</w:t>
            </w:r>
          </w:p>
        </w:tc>
        <w:tc>
          <w:tcPr>
            <w:tcW w:w="1295"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ठेगाना</w:t>
            </w:r>
          </w:p>
        </w:tc>
        <w:tc>
          <w:tcPr>
            <w:tcW w:w="1087"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सम्पर्क व्यक्ति</w:t>
            </w:r>
          </w:p>
        </w:tc>
        <w:tc>
          <w:tcPr>
            <w:tcW w:w="1529"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सम्पर्क नम्वर</w:t>
            </w:r>
          </w:p>
        </w:tc>
        <w:tc>
          <w:tcPr>
            <w:tcW w:w="1399"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स्विकृत योजना संख्या/ क्षेत्रफल</w:t>
            </w:r>
          </w:p>
        </w:tc>
        <w:tc>
          <w:tcPr>
            <w:tcW w:w="72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श्रेणी/</w:t>
            </w:r>
          </w:p>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तह</w:t>
            </w:r>
          </w:p>
        </w:tc>
        <w:tc>
          <w:tcPr>
            <w:tcW w:w="126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योजनासंग सम्वन्धित विवरण</w:t>
            </w:r>
          </w:p>
        </w:tc>
        <w:tc>
          <w:tcPr>
            <w:tcW w:w="990"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कैफियत</w:t>
            </w:r>
          </w:p>
        </w:tc>
      </w:tr>
      <w:tr w:rsidR="00412B19" w:rsidRPr="00412B19" w:rsidTr="00D92BF9">
        <w:trPr>
          <w:trHeight w:val="70"/>
        </w:trPr>
        <w:tc>
          <w:tcPr>
            <w:tcW w:w="72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१</w:t>
            </w:r>
          </w:p>
        </w:tc>
        <w:tc>
          <w:tcPr>
            <w:tcW w:w="207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जमुना कृषि तथा पशुपालन फर्म</w:t>
            </w:r>
          </w:p>
        </w:tc>
        <w:tc>
          <w:tcPr>
            <w:tcW w:w="1295"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राइनास न.पा.8</w:t>
            </w:r>
            <w:r w:rsidRPr="00412B19">
              <w:rPr>
                <w:rFonts w:ascii="Kantipur" w:hAnsi="Kantipur" w:cs="Kalimati"/>
                <w:sz w:val="18"/>
                <w:szCs w:val="18"/>
                <w:lang w:bidi="ne-NP"/>
              </w:rPr>
              <w:t xml:space="preserve">, </w:t>
            </w:r>
            <w:r w:rsidRPr="00412B19">
              <w:rPr>
                <w:rFonts w:ascii="Kantipur" w:hAnsi="Kantipur" w:cs="Kalimati"/>
                <w:sz w:val="18"/>
                <w:szCs w:val="18"/>
                <w:cs/>
                <w:lang w:bidi="ne-NP"/>
              </w:rPr>
              <w:t>लमजुङ</w:t>
            </w:r>
          </w:p>
        </w:tc>
        <w:tc>
          <w:tcPr>
            <w:tcW w:w="1087"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जमुना श्रेष्ठ</w:t>
            </w:r>
          </w:p>
        </w:tc>
        <w:tc>
          <w:tcPr>
            <w:tcW w:w="1529"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9846120427</w:t>
            </w:r>
          </w:p>
        </w:tc>
        <w:tc>
          <w:tcPr>
            <w:tcW w:w="1399"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3 वटा</w:t>
            </w:r>
          </w:p>
        </w:tc>
        <w:tc>
          <w:tcPr>
            <w:tcW w:w="72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प्रथम</w:t>
            </w:r>
          </w:p>
        </w:tc>
        <w:tc>
          <w:tcPr>
            <w:tcW w:w="1260" w:type="dxa"/>
            <w:vMerge w:val="restart"/>
            <w:textDirection w:val="btLr"/>
          </w:tcPr>
          <w:p w:rsidR="0061635A" w:rsidRPr="00412B19" w:rsidRDefault="0061635A" w:rsidP="00E41FA7">
            <w:pPr>
              <w:ind w:left="113" w:right="113"/>
              <w:jc w:val="center"/>
              <w:rPr>
                <w:rFonts w:ascii="Kantipur" w:hAnsi="Kantipur" w:cs="Kalimati"/>
                <w:sz w:val="18"/>
                <w:szCs w:val="18"/>
                <w:lang w:bidi="ne-NP"/>
              </w:rPr>
            </w:pPr>
          </w:p>
          <w:p w:rsidR="0061635A" w:rsidRPr="00412B19" w:rsidRDefault="0061635A" w:rsidP="00E41FA7">
            <w:pPr>
              <w:ind w:left="113" w:right="113"/>
              <w:jc w:val="center"/>
              <w:rPr>
                <w:rFonts w:ascii="Kantipur" w:hAnsi="Kantipur" w:cs="Kalimati"/>
                <w:sz w:val="18"/>
                <w:szCs w:val="18"/>
                <w:lang w:bidi="ne-NP"/>
              </w:rPr>
            </w:pPr>
          </w:p>
          <w:p w:rsidR="0061635A" w:rsidRPr="00412B19" w:rsidRDefault="0061635A" w:rsidP="00E41FA7">
            <w:pPr>
              <w:ind w:left="113" w:right="113"/>
              <w:jc w:val="center"/>
              <w:rPr>
                <w:rFonts w:ascii="Kantipur" w:hAnsi="Kantipur" w:cs="Kalimati"/>
                <w:sz w:val="18"/>
                <w:szCs w:val="18"/>
                <w:cs/>
                <w:lang w:bidi="ne-NP"/>
              </w:rPr>
            </w:pPr>
            <w:r w:rsidRPr="00412B19">
              <w:rPr>
                <w:rFonts w:ascii="Kantipur" w:hAnsi="Kantipur" w:cs="Kalimati" w:hint="cs"/>
                <w:sz w:val="18"/>
                <w:szCs w:val="18"/>
                <w:cs/>
                <w:lang w:bidi="ne-NP"/>
              </w:rPr>
              <w:t>6*12 को तरकारी उत्पादनका लागि स्थायी टनेल घर निर्माण</w:t>
            </w:r>
          </w:p>
        </w:tc>
        <w:tc>
          <w:tcPr>
            <w:tcW w:w="990" w:type="dxa"/>
          </w:tcPr>
          <w:p w:rsidR="0061635A" w:rsidRPr="00412B19" w:rsidRDefault="0061635A" w:rsidP="00E41FA7">
            <w:pPr>
              <w:jc w:val="center"/>
              <w:rPr>
                <w:rFonts w:ascii="Kantipur" w:hAnsi="Kantipur" w:cs="Kalimati"/>
                <w:sz w:val="18"/>
                <w:szCs w:val="18"/>
                <w:lang w:bidi="ne-NP"/>
              </w:rPr>
            </w:pPr>
            <w:r w:rsidRPr="00412B19">
              <w:rPr>
                <w:rFonts w:ascii="Kantipur" w:hAnsi="Kantipur" w:cs="Kalimati" w:hint="cs"/>
                <w:sz w:val="18"/>
                <w:szCs w:val="18"/>
                <w:cs/>
                <w:lang w:bidi="ne-NP"/>
              </w:rPr>
              <w:t>स्विकृत</w:t>
            </w:r>
          </w:p>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(2 वटा वैकल्पिक)</w:t>
            </w:r>
          </w:p>
        </w:tc>
      </w:tr>
      <w:tr w:rsidR="00412B19" w:rsidRPr="00412B19" w:rsidTr="00D92BF9">
        <w:trPr>
          <w:trHeight w:val="70"/>
        </w:trPr>
        <w:tc>
          <w:tcPr>
            <w:tcW w:w="72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2</w:t>
            </w:r>
          </w:p>
        </w:tc>
        <w:tc>
          <w:tcPr>
            <w:tcW w:w="207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मिलिजुली कृषि ताजा तरकारी उत्पादक सहकारी संस्था लि.</w:t>
            </w:r>
          </w:p>
        </w:tc>
        <w:tc>
          <w:tcPr>
            <w:tcW w:w="1295"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राइनास न.पा. ८ लमजुङ</w:t>
            </w:r>
          </w:p>
        </w:tc>
        <w:tc>
          <w:tcPr>
            <w:tcW w:w="1087"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सुर्य कुमारी अधिकारी</w:t>
            </w:r>
          </w:p>
        </w:tc>
        <w:tc>
          <w:tcPr>
            <w:tcW w:w="1529"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9846067546</w:t>
            </w:r>
          </w:p>
        </w:tc>
        <w:tc>
          <w:tcPr>
            <w:tcW w:w="1399"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2 वटा</w:t>
            </w:r>
          </w:p>
        </w:tc>
        <w:tc>
          <w:tcPr>
            <w:tcW w:w="72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द्धितिय</w:t>
            </w:r>
          </w:p>
        </w:tc>
        <w:tc>
          <w:tcPr>
            <w:tcW w:w="1260" w:type="dxa"/>
            <w:vMerge/>
          </w:tcPr>
          <w:p w:rsidR="0061635A" w:rsidRPr="00412B19" w:rsidRDefault="0061635A" w:rsidP="00E41FA7">
            <w:pPr>
              <w:jc w:val="center"/>
              <w:rPr>
                <w:rFonts w:ascii="Kantipur" w:hAnsi="Kantipur" w:cs="Kalimati"/>
                <w:sz w:val="18"/>
                <w:szCs w:val="18"/>
                <w:cs/>
                <w:lang w:bidi="ne-NP"/>
              </w:rPr>
            </w:pPr>
          </w:p>
        </w:tc>
        <w:tc>
          <w:tcPr>
            <w:tcW w:w="990" w:type="dxa"/>
          </w:tcPr>
          <w:p w:rsidR="0061635A" w:rsidRPr="00412B19" w:rsidRDefault="0061635A" w:rsidP="00E41FA7">
            <w:pPr>
              <w:jc w:val="center"/>
              <w:rPr>
                <w:rFonts w:ascii="Kantipur" w:hAnsi="Kantipur" w:cs="Kalimati"/>
                <w:sz w:val="18"/>
                <w:szCs w:val="18"/>
                <w:lang w:bidi="ne-NP"/>
              </w:rPr>
            </w:pPr>
            <w:r w:rsidRPr="00412B19">
              <w:rPr>
                <w:rFonts w:ascii="Kantipur" w:hAnsi="Kantipur" w:cs="Kalimati" w:hint="cs"/>
                <w:sz w:val="18"/>
                <w:szCs w:val="18"/>
                <w:cs/>
                <w:lang w:bidi="ne-NP"/>
              </w:rPr>
              <w:t>स्विकृत</w:t>
            </w:r>
          </w:p>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6"/>
                <w:szCs w:val="16"/>
                <w:cs/>
                <w:lang w:bidi="ne-NP"/>
              </w:rPr>
              <w:t>(1 वटा वैकल्पिक)</w:t>
            </w:r>
          </w:p>
        </w:tc>
      </w:tr>
      <w:tr w:rsidR="00412B19" w:rsidRPr="00412B19" w:rsidTr="00D92BF9">
        <w:trPr>
          <w:trHeight w:val="70"/>
        </w:trPr>
        <w:tc>
          <w:tcPr>
            <w:tcW w:w="72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3</w:t>
            </w:r>
          </w:p>
        </w:tc>
        <w:tc>
          <w:tcPr>
            <w:tcW w:w="207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कालिका कृषि उद्यम कृषक समुह</w:t>
            </w:r>
          </w:p>
        </w:tc>
        <w:tc>
          <w:tcPr>
            <w:tcW w:w="1295"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राइनास न.पा. ८ लमजुङ</w:t>
            </w:r>
          </w:p>
        </w:tc>
        <w:tc>
          <w:tcPr>
            <w:tcW w:w="1087"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कृष्णे सार्की</w:t>
            </w:r>
          </w:p>
        </w:tc>
        <w:tc>
          <w:tcPr>
            <w:tcW w:w="1529"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9840739931</w:t>
            </w:r>
          </w:p>
        </w:tc>
        <w:tc>
          <w:tcPr>
            <w:tcW w:w="1399"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द्धितिय</w:t>
            </w:r>
          </w:p>
        </w:tc>
        <w:tc>
          <w:tcPr>
            <w:tcW w:w="1260" w:type="dxa"/>
            <w:vMerge/>
          </w:tcPr>
          <w:p w:rsidR="0061635A" w:rsidRPr="00412B19" w:rsidRDefault="0061635A" w:rsidP="00E41FA7">
            <w:pPr>
              <w:jc w:val="center"/>
              <w:rPr>
                <w:rFonts w:ascii="Kantipur" w:hAnsi="Kantipur" w:cs="Kalimati"/>
                <w:sz w:val="18"/>
                <w:szCs w:val="18"/>
                <w:cs/>
                <w:lang w:bidi="ne-NP"/>
              </w:rPr>
            </w:pPr>
          </w:p>
        </w:tc>
        <w:tc>
          <w:tcPr>
            <w:tcW w:w="990" w:type="dxa"/>
          </w:tcPr>
          <w:p w:rsidR="0061635A" w:rsidRPr="00412B19" w:rsidRDefault="0061635A" w:rsidP="00E41FA7">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4</w:t>
            </w:r>
          </w:p>
        </w:tc>
        <w:tc>
          <w:tcPr>
            <w:tcW w:w="207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मर्स्याङ्दी कृषि फर्म</w:t>
            </w:r>
          </w:p>
        </w:tc>
        <w:tc>
          <w:tcPr>
            <w:tcW w:w="1295"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मर्स्याङ्दी गा.पा. 9</w:t>
            </w:r>
            <w:r w:rsidRPr="00412B19">
              <w:rPr>
                <w:rFonts w:ascii="Kantipur" w:hAnsi="Kantipur" w:cs="Kalimati"/>
                <w:sz w:val="18"/>
                <w:szCs w:val="18"/>
                <w:lang w:bidi="ne-NP"/>
              </w:rPr>
              <w:t xml:space="preserve">, </w:t>
            </w:r>
            <w:r w:rsidRPr="00412B19">
              <w:rPr>
                <w:rFonts w:ascii="Kantipur" w:hAnsi="Kantipur" w:cs="Kalimati"/>
                <w:sz w:val="18"/>
                <w:szCs w:val="18"/>
                <w:cs/>
                <w:lang w:bidi="ne-NP"/>
              </w:rPr>
              <w:t>लमजुङ</w:t>
            </w:r>
          </w:p>
        </w:tc>
        <w:tc>
          <w:tcPr>
            <w:tcW w:w="1087"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नवीनराज कुइकेल</w:t>
            </w:r>
          </w:p>
        </w:tc>
        <w:tc>
          <w:tcPr>
            <w:tcW w:w="1529"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sz w:val="18"/>
                <w:szCs w:val="18"/>
                <w:cs/>
                <w:lang w:bidi="ne-NP"/>
              </w:rPr>
              <w:t>9846074157</w:t>
            </w:r>
          </w:p>
        </w:tc>
        <w:tc>
          <w:tcPr>
            <w:tcW w:w="1399"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2 वटा</w:t>
            </w:r>
          </w:p>
        </w:tc>
        <w:tc>
          <w:tcPr>
            <w:tcW w:w="720" w:type="dxa"/>
          </w:tcPr>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8"/>
                <w:szCs w:val="18"/>
                <w:cs/>
                <w:lang w:bidi="ne-NP"/>
              </w:rPr>
              <w:t>द्धितिय</w:t>
            </w:r>
          </w:p>
        </w:tc>
        <w:tc>
          <w:tcPr>
            <w:tcW w:w="1260" w:type="dxa"/>
            <w:vMerge/>
          </w:tcPr>
          <w:p w:rsidR="0061635A" w:rsidRPr="00412B19" w:rsidRDefault="0061635A" w:rsidP="00E41FA7">
            <w:pPr>
              <w:jc w:val="center"/>
              <w:rPr>
                <w:rFonts w:ascii="Kantipur" w:hAnsi="Kantipur" w:cs="Kalimati"/>
                <w:sz w:val="18"/>
                <w:szCs w:val="18"/>
                <w:cs/>
                <w:lang w:bidi="ne-NP"/>
              </w:rPr>
            </w:pPr>
          </w:p>
        </w:tc>
        <w:tc>
          <w:tcPr>
            <w:tcW w:w="990" w:type="dxa"/>
          </w:tcPr>
          <w:p w:rsidR="0061635A" w:rsidRPr="00412B19" w:rsidRDefault="0061635A" w:rsidP="00E41FA7">
            <w:pPr>
              <w:jc w:val="center"/>
              <w:rPr>
                <w:rFonts w:ascii="Kantipur" w:hAnsi="Kantipur" w:cs="Kalimati"/>
                <w:sz w:val="18"/>
                <w:szCs w:val="18"/>
                <w:lang w:bidi="ne-NP"/>
              </w:rPr>
            </w:pPr>
            <w:r w:rsidRPr="00412B19">
              <w:rPr>
                <w:rFonts w:ascii="Kantipur" w:hAnsi="Kantipur" w:cs="Kalimati" w:hint="cs"/>
                <w:sz w:val="18"/>
                <w:szCs w:val="18"/>
                <w:cs/>
                <w:lang w:bidi="ne-NP"/>
              </w:rPr>
              <w:t>स्विकृत</w:t>
            </w:r>
          </w:p>
          <w:p w:rsidR="0061635A" w:rsidRPr="00412B19" w:rsidRDefault="0061635A" w:rsidP="00E41FA7">
            <w:pPr>
              <w:jc w:val="center"/>
              <w:rPr>
                <w:rFonts w:ascii="Kantipur" w:hAnsi="Kantipur" w:cs="Kalimati"/>
                <w:sz w:val="18"/>
                <w:szCs w:val="18"/>
                <w:cs/>
                <w:lang w:bidi="ne-NP"/>
              </w:rPr>
            </w:pPr>
            <w:r w:rsidRPr="00412B19">
              <w:rPr>
                <w:rFonts w:ascii="Kantipur" w:hAnsi="Kantipur" w:cs="Kalimati" w:hint="cs"/>
                <w:sz w:val="16"/>
                <w:szCs w:val="16"/>
                <w:cs/>
                <w:lang w:bidi="ne-NP"/>
              </w:rPr>
              <w:t>(3 वटा वैकल्पिक)</w:t>
            </w:r>
          </w:p>
        </w:tc>
      </w:tr>
    </w:tbl>
    <w:p w:rsidR="003E5299" w:rsidRPr="00412B19" w:rsidRDefault="003E5299" w:rsidP="003E5299">
      <w:pPr>
        <w:spacing w:after="0" w:line="240" w:lineRule="auto"/>
        <w:rPr>
          <w:rFonts w:ascii="Calibri" w:eastAsia="Calibri" w:hAnsi="Calibri" w:cs="Kalimati"/>
          <w:szCs w:val="20"/>
          <w:cs/>
          <w:lang w:val="en-GB" w:bidi="ne-NP"/>
        </w:rPr>
      </w:pPr>
    </w:p>
    <w:tbl>
      <w:tblPr>
        <w:tblStyle w:val="TableGrid"/>
        <w:tblW w:w="11070" w:type="dxa"/>
        <w:tblInd w:w="-702" w:type="dxa"/>
        <w:tblLayout w:type="fixed"/>
        <w:tblLook w:val="04A0" w:firstRow="1" w:lastRow="0" w:firstColumn="1" w:lastColumn="0" w:noHBand="0" w:noVBand="1"/>
      </w:tblPr>
      <w:tblGrid>
        <w:gridCol w:w="720"/>
        <w:gridCol w:w="1854"/>
        <w:gridCol w:w="1511"/>
        <w:gridCol w:w="1087"/>
        <w:gridCol w:w="1529"/>
        <w:gridCol w:w="1399"/>
        <w:gridCol w:w="720"/>
        <w:gridCol w:w="1260"/>
        <w:gridCol w:w="990"/>
      </w:tblGrid>
      <w:tr w:rsidR="00412B19" w:rsidRPr="00412B19" w:rsidTr="00D92BF9">
        <w:trPr>
          <w:trHeight w:val="1022"/>
        </w:trPr>
        <w:tc>
          <w:tcPr>
            <w:tcW w:w="72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lastRenderedPageBreak/>
              <w:t>क्र.सं.</w:t>
            </w:r>
          </w:p>
        </w:tc>
        <w:tc>
          <w:tcPr>
            <w:tcW w:w="1854"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संस्थाको विवरण</w:t>
            </w:r>
          </w:p>
        </w:tc>
        <w:tc>
          <w:tcPr>
            <w:tcW w:w="1511"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ठेगाना</w:t>
            </w:r>
          </w:p>
        </w:tc>
        <w:tc>
          <w:tcPr>
            <w:tcW w:w="1087"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सम्पर्क व्यक्ति</w:t>
            </w:r>
          </w:p>
        </w:tc>
        <w:tc>
          <w:tcPr>
            <w:tcW w:w="1529"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सम्पर्क नम्वर</w:t>
            </w:r>
          </w:p>
        </w:tc>
        <w:tc>
          <w:tcPr>
            <w:tcW w:w="1399"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स्विकृत योजना संख्या/ क्षेत्रफल</w:t>
            </w:r>
          </w:p>
        </w:tc>
        <w:tc>
          <w:tcPr>
            <w:tcW w:w="72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श्रेणी/</w:t>
            </w:r>
          </w:p>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तह</w:t>
            </w:r>
          </w:p>
        </w:tc>
        <w:tc>
          <w:tcPr>
            <w:tcW w:w="126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योजनासंग सम्वन्धित विवरण</w:t>
            </w:r>
          </w:p>
        </w:tc>
        <w:tc>
          <w:tcPr>
            <w:tcW w:w="990"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कैफियत</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5</w:t>
            </w:r>
          </w:p>
        </w:tc>
        <w:tc>
          <w:tcPr>
            <w:tcW w:w="1854" w:type="dxa"/>
          </w:tcPr>
          <w:p w:rsidR="00546602" w:rsidRPr="00412B19" w:rsidRDefault="00E81280" w:rsidP="00347156">
            <w:pPr>
              <w:jc w:val="center"/>
              <w:rPr>
                <w:rFonts w:ascii="Kantipur" w:hAnsi="Kantipur" w:cs="Kalimati"/>
                <w:sz w:val="18"/>
                <w:szCs w:val="18"/>
                <w:cs/>
                <w:lang w:bidi="ne-NP"/>
              </w:rPr>
            </w:pPr>
            <w:r>
              <w:rPr>
                <w:rFonts w:ascii="Kantipur" w:hAnsi="Kantipur" w:cs="Kalimati"/>
                <w:sz w:val="18"/>
                <w:szCs w:val="18"/>
                <w:cs/>
                <w:lang w:bidi="ne-NP"/>
              </w:rPr>
              <w:t>श्री प्रग</w:t>
            </w:r>
            <w:r w:rsidR="00546602" w:rsidRPr="00412B19">
              <w:rPr>
                <w:rFonts w:ascii="Kantipur" w:hAnsi="Kantipur" w:cs="Kalimati"/>
                <w:sz w:val="18"/>
                <w:szCs w:val="18"/>
                <w:cs/>
                <w:lang w:bidi="ne-NP"/>
              </w:rPr>
              <w:t>ती नारी समाज</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वेसिशहर न.पा.10</w:t>
            </w:r>
            <w:r w:rsidRPr="00412B19">
              <w:rPr>
                <w:rFonts w:ascii="Kantipur" w:hAnsi="Kantipur" w:cs="Kalimati"/>
                <w:sz w:val="18"/>
                <w:szCs w:val="18"/>
                <w:lang w:bidi="ne-NP"/>
              </w:rPr>
              <w:t xml:space="preserve">, </w:t>
            </w:r>
            <w:r w:rsidRPr="00412B19">
              <w:rPr>
                <w:rFonts w:ascii="Kantipur" w:hAnsi="Kantipur" w:cs="Kalimati"/>
                <w:sz w:val="18"/>
                <w:szCs w:val="18"/>
                <w:cs/>
                <w:lang w:bidi="ne-NP"/>
              </w:rPr>
              <w:t>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रुपा घले</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9846123099</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5 वटा</w:t>
            </w:r>
          </w:p>
        </w:tc>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द्धितिय</w:t>
            </w:r>
          </w:p>
        </w:tc>
        <w:tc>
          <w:tcPr>
            <w:tcW w:w="1260" w:type="dxa"/>
            <w:vMerge w:val="restart"/>
            <w:textDirection w:val="btLr"/>
          </w:tcPr>
          <w:p w:rsidR="00546602" w:rsidRPr="00412B19" w:rsidRDefault="00546602" w:rsidP="00347156">
            <w:pPr>
              <w:ind w:left="113" w:right="113"/>
              <w:jc w:val="center"/>
              <w:rPr>
                <w:rFonts w:ascii="Kantipur" w:hAnsi="Kantipur" w:cs="Kalimati"/>
                <w:sz w:val="18"/>
                <w:szCs w:val="18"/>
                <w:lang w:bidi="ne-NP"/>
              </w:rPr>
            </w:pPr>
          </w:p>
          <w:p w:rsidR="00546602" w:rsidRPr="00412B19" w:rsidRDefault="00546602" w:rsidP="00347156">
            <w:pPr>
              <w:ind w:left="113" w:right="113"/>
              <w:jc w:val="center"/>
              <w:rPr>
                <w:rFonts w:ascii="Kantipur" w:hAnsi="Kantipur" w:cs="Kalimati"/>
                <w:sz w:val="18"/>
                <w:szCs w:val="18"/>
                <w:cs/>
                <w:lang w:bidi="ne-NP"/>
              </w:rPr>
            </w:pPr>
            <w:r w:rsidRPr="00412B19">
              <w:rPr>
                <w:rFonts w:ascii="Kantipur" w:hAnsi="Kantipur" w:cs="Kalimati" w:hint="cs"/>
                <w:sz w:val="18"/>
                <w:szCs w:val="18"/>
                <w:cs/>
                <w:lang w:bidi="ne-NP"/>
              </w:rPr>
              <w:t>6*12 को तरकारी उत्पादनका लागि स्थायी टनेल घर निर्माण</w:t>
            </w:r>
          </w:p>
        </w:tc>
        <w:tc>
          <w:tcPr>
            <w:tcW w:w="990" w:type="dxa"/>
          </w:tcPr>
          <w:p w:rsidR="00546602" w:rsidRPr="00412B19" w:rsidRDefault="00546602" w:rsidP="00347156">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6</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सिद्धेश्वर कृषि सहकारी संस्था लि</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वेसिशहर न.पा.11</w:t>
            </w:r>
            <w:r w:rsidRPr="00412B19">
              <w:rPr>
                <w:rFonts w:ascii="Kantipur" w:hAnsi="Kantipur" w:cs="Kalimati"/>
                <w:sz w:val="18"/>
                <w:szCs w:val="18"/>
                <w:lang w:bidi="ne-NP"/>
              </w:rPr>
              <w:t xml:space="preserve">, </w:t>
            </w:r>
            <w:r w:rsidRPr="00412B19">
              <w:rPr>
                <w:rFonts w:ascii="Kantipur" w:hAnsi="Kantipur" w:cs="Kalimati"/>
                <w:sz w:val="18"/>
                <w:szCs w:val="18"/>
                <w:cs/>
                <w:lang w:bidi="ne-NP"/>
              </w:rPr>
              <w:t>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श्रीकान्त पौडेल</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9846458500</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3 वटा</w:t>
            </w:r>
          </w:p>
        </w:tc>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तृतिय</w:t>
            </w:r>
          </w:p>
        </w:tc>
        <w:tc>
          <w:tcPr>
            <w:tcW w:w="1260" w:type="dxa"/>
            <w:vMerge/>
          </w:tcPr>
          <w:p w:rsidR="00546602" w:rsidRPr="00412B19" w:rsidRDefault="00546602" w:rsidP="00347156">
            <w:pPr>
              <w:ind w:left="113" w:right="113"/>
              <w:jc w:val="center"/>
              <w:rPr>
                <w:rFonts w:ascii="Kantipur" w:hAnsi="Kantipur" w:cs="Kalimati"/>
                <w:sz w:val="18"/>
                <w:szCs w:val="18"/>
                <w:cs/>
                <w:lang w:bidi="ne-NP"/>
              </w:rPr>
            </w:pPr>
          </w:p>
        </w:tc>
        <w:tc>
          <w:tcPr>
            <w:tcW w:w="990" w:type="dxa"/>
          </w:tcPr>
          <w:p w:rsidR="00546602" w:rsidRPr="00412B19" w:rsidRDefault="00546602" w:rsidP="00347156">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lang w:bidi="ne-NP"/>
              </w:rPr>
            </w:pPr>
          </w:p>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7</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राइनासकोट अर्गानिक कृषि समुह</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राइनास न.पा. ९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विष्णुमायां गुरुङ</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9846129192</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तृतिय</w:t>
            </w:r>
          </w:p>
        </w:tc>
        <w:tc>
          <w:tcPr>
            <w:tcW w:w="1260" w:type="dxa"/>
            <w:vMerge/>
            <w:textDirection w:val="btLr"/>
          </w:tcPr>
          <w:p w:rsidR="00546602" w:rsidRPr="00412B19" w:rsidRDefault="00546602" w:rsidP="00347156">
            <w:pPr>
              <w:ind w:left="113" w:right="113"/>
              <w:jc w:val="center"/>
              <w:rPr>
                <w:rFonts w:ascii="Kantipur" w:hAnsi="Kantipur" w:cs="Kalimati"/>
                <w:sz w:val="18"/>
                <w:szCs w:val="18"/>
                <w:lang w:bidi="ne-NP"/>
              </w:rPr>
            </w:pPr>
          </w:p>
        </w:tc>
        <w:tc>
          <w:tcPr>
            <w:tcW w:w="990" w:type="dxa"/>
          </w:tcPr>
          <w:p w:rsidR="00546602" w:rsidRPr="00412B19" w:rsidRDefault="00546602" w:rsidP="00347156">
            <w:pPr>
              <w:jc w:val="center"/>
              <w:rPr>
                <w:rFonts w:ascii="Kantipur" w:hAnsi="Kantipur" w:cs="Kalimati"/>
                <w:sz w:val="16"/>
                <w:szCs w:val="16"/>
                <w:lang w:bidi="ne-NP"/>
              </w:rPr>
            </w:pPr>
            <w:r w:rsidRPr="00412B19">
              <w:rPr>
                <w:rFonts w:ascii="Kantipur" w:hAnsi="Kantipur" w:cs="Kalimati" w:hint="cs"/>
                <w:sz w:val="16"/>
                <w:szCs w:val="16"/>
                <w:cs/>
                <w:lang w:bidi="ne-NP"/>
              </w:rPr>
              <w:t>स्विकृत</w:t>
            </w:r>
          </w:p>
          <w:p w:rsidR="00546602" w:rsidRPr="00412B19" w:rsidRDefault="00546602" w:rsidP="00347156">
            <w:pPr>
              <w:jc w:val="center"/>
              <w:rPr>
                <w:sz w:val="16"/>
                <w:szCs w:val="16"/>
              </w:rPr>
            </w:pPr>
            <w:r w:rsidRPr="00412B19">
              <w:rPr>
                <w:rFonts w:ascii="Kantipur" w:hAnsi="Kantipur" w:cs="Kalimati" w:hint="cs"/>
                <w:sz w:val="16"/>
                <w:szCs w:val="16"/>
                <w:cs/>
                <w:lang w:bidi="ne-NP"/>
              </w:rPr>
              <w:t>(२ वटा वैकल्पिक)</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8</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प्रवन्नमाइ कृषि उत्पादक सहकारी संस्था लि.</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11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गंगा वहादुर कुताल</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9861292872</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2 वटा</w:t>
            </w:r>
          </w:p>
        </w:tc>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तृतिय</w:t>
            </w:r>
          </w:p>
        </w:tc>
        <w:tc>
          <w:tcPr>
            <w:tcW w:w="1260" w:type="dxa"/>
            <w:vMerge/>
            <w:textDirection w:val="btLr"/>
          </w:tcPr>
          <w:p w:rsidR="00546602" w:rsidRPr="00412B19" w:rsidRDefault="00546602" w:rsidP="00347156">
            <w:pPr>
              <w:ind w:left="113" w:right="113"/>
              <w:jc w:val="center"/>
              <w:rPr>
                <w:rFonts w:ascii="Kantipur" w:hAnsi="Kantipur" w:cs="Kalimati"/>
                <w:sz w:val="18"/>
                <w:szCs w:val="18"/>
                <w:lang w:bidi="ne-NP"/>
              </w:rPr>
            </w:pPr>
          </w:p>
        </w:tc>
        <w:tc>
          <w:tcPr>
            <w:tcW w:w="990" w:type="dxa"/>
          </w:tcPr>
          <w:p w:rsidR="00546602" w:rsidRPr="00412B19" w:rsidRDefault="00546602" w:rsidP="00347156">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9</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खासुर व्यवसायीक कृषक समुह</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10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रमेश घले</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9864896566</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2 वटा</w:t>
            </w:r>
          </w:p>
        </w:tc>
        <w:tc>
          <w:tcPr>
            <w:tcW w:w="720" w:type="dxa"/>
          </w:tcPr>
          <w:p w:rsidR="00546602" w:rsidRPr="00412B19" w:rsidRDefault="00546602" w:rsidP="00347156">
            <w:pPr>
              <w:jc w:val="center"/>
            </w:pPr>
            <w:r w:rsidRPr="00412B19">
              <w:rPr>
                <w:rFonts w:ascii="Kantipur" w:hAnsi="Kantipur" w:cs="Kalimati" w:hint="cs"/>
                <w:sz w:val="18"/>
                <w:szCs w:val="18"/>
                <w:cs/>
                <w:lang w:bidi="ne-NP"/>
              </w:rPr>
              <w:t>तृतिय</w:t>
            </w:r>
          </w:p>
        </w:tc>
        <w:tc>
          <w:tcPr>
            <w:tcW w:w="1260" w:type="dxa"/>
            <w:vMerge/>
            <w:textDirection w:val="btLr"/>
          </w:tcPr>
          <w:p w:rsidR="00546602" w:rsidRPr="00412B19" w:rsidRDefault="00546602" w:rsidP="00347156">
            <w:pPr>
              <w:ind w:left="113" w:right="113"/>
              <w:jc w:val="center"/>
              <w:rPr>
                <w:rFonts w:ascii="Kantipur" w:hAnsi="Kantipur" w:cs="Kalimati"/>
                <w:sz w:val="18"/>
                <w:szCs w:val="18"/>
                <w:lang w:bidi="ne-NP"/>
              </w:rPr>
            </w:pPr>
          </w:p>
        </w:tc>
        <w:tc>
          <w:tcPr>
            <w:tcW w:w="990" w:type="dxa"/>
          </w:tcPr>
          <w:p w:rsidR="00546602" w:rsidRPr="00412B19" w:rsidRDefault="00546602" w:rsidP="00347156">
            <w:pPr>
              <w:jc w:val="center"/>
              <w:rPr>
                <w:rFonts w:ascii="Kantipur" w:hAnsi="Kantipur" w:cs="Kalimati"/>
                <w:sz w:val="16"/>
                <w:szCs w:val="16"/>
                <w:lang w:bidi="ne-NP"/>
              </w:rPr>
            </w:pPr>
            <w:r w:rsidRPr="00412B19">
              <w:rPr>
                <w:rFonts w:ascii="Kantipur" w:hAnsi="Kantipur" w:cs="Kalimati" w:hint="cs"/>
                <w:sz w:val="16"/>
                <w:szCs w:val="16"/>
                <w:cs/>
                <w:lang w:bidi="ne-NP"/>
              </w:rPr>
              <w:t>स्विकृत</w:t>
            </w:r>
          </w:p>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6"/>
                <w:szCs w:val="16"/>
                <w:cs/>
                <w:lang w:bidi="ne-NP"/>
              </w:rPr>
              <w:t>(२ वटा वैकल्पिक)</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10</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सिद्धेश्वर व्यवसायिक कृषक समुह</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सुन्दरवजार न.पा-७</w:t>
            </w:r>
            <w:r w:rsidRPr="00412B19">
              <w:rPr>
                <w:rFonts w:ascii="Kantipur" w:hAnsi="Kantipur" w:cs="Kalimati" w:hint="cs"/>
                <w:sz w:val="18"/>
                <w:szCs w:val="18"/>
                <w:cs/>
                <w:lang w:bidi="ne-NP"/>
              </w:rPr>
              <w:t xml:space="preserve">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भूमिनन्दन तिमिल्सिना</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9846107913</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2 वटा</w:t>
            </w:r>
          </w:p>
        </w:tc>
        <w:tc>
          <w:tcPr>
            <w:tcW w:w="720" w:type="dxa"/>
          </w:tcPr>
          <w:p w:rsidR="00546602" w:rsidRPr="00412B19" w:rsidRDefault="00546602" w:rsidP="00347156">
            <w:pPr>
              <w:jc w:val="center"/>
            </w:pPr>
            <w:r w:rsidRPr="00412B19">
              <w:rPr>
                <w:rFonts w:ascii="Kantipur" w:hAnsi="Kantipur" w:cs="Kalimati" w:hint="cs"/>
                <w:sz w:val="18"/>
                <w:szCs w:val="18"/>
                <w:cs/>
                <w:lang w:bidi="ne-NP"/>
              </w:rPr>
              <w:t>तृतिय</w:t>
            </w:r>
          </w:p>
        </w:tc>
        <w:tc>
          <w:tcPr>
            <w:tcW w:w="1260" w:type="dxa"/>
            <w:vMerge/>
            <w:textDirection w:val="btLr"/>
          </w:tcPr>
          <w:p w:rsidR="00546602" w:rsidRPr="00412B19" w:rsidRDefault="00546602" w:rsidP="00347156">
            <w:pPr>
              <w:ind w:left="113" w:right="113"/>
              <w:jc w:val="center"/>
              <w:rPr>
                <w:rFonts w:ascii="Kantipur" w:hAnsi="Kantipur" w:cs="Kalimati"/>
                <w:sz w:val="18"/>
                <w:szCs w:val="18"/>
                <w:lang w:bidi="ne-NP"/>
              </w:rPr>
            </w:pPr>
          </w:p>
        </w:tc>
        <w:tc>
          <w:tcPr>
            <w:tcW w:w="99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११</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खनाल एकीकृत कृषि तथा पशु फर्म</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रा</w:t>
            </w:r>
            <w:r w:rsidRPr="00412B19">
              <w:rPr>
                <w:rFonts w:ascii="Kantipur" w:hAnsi="Kantipur" w:cs="Kalimati"/>
                <w:sz w:val="18"/>
                <w:szCs w:val="18"/>
                <w:cs/>
                <w:lang w:bidi="ne-NP"/>
              </w:rPr>
              <w:t>इनास न.पा- ३</w:t>
            </w:r>
            <w:r w:rsidRPr="00412B19">
              <w:rPr>
                <w:rFonts w:ascii="Kantipur" w:hAnsi="Kantipur" w:cs="Kalimati" w:hint="cs"/>
                <w:sz w:val="18"/>
                <w:szCs w:val="18"/>
                <w:cs/>
                <w:lang w:bidi="ne-NP"/>
              </w:rPr>
              <w:t xml:space="preserve">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गोमा खनाल</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9846734732</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2 वटा</w:t>
            </w:r>
          </w:p>
        </w:tc>
        <w:tc>
          <w:tcPr>
            <w:tcW w:w="720" w:type="dxa"/>
          </w:tcPr>
          <w:p w:rsidR="00546602" w:rsidRPr="00412B19" w:rsidRDefault="00546602" w:rsidP="00347156">
            <w:pPr>
              <w:jc w:val="center"/>
            </w:pPr>
            <w:r w:rsidRPr="00412B19">
              <w:rPr>
                <w:rFonts w:ascii="Kantipur" w:hAnsi="Kantipur" w:cs="Kalimati" w:hint="cs"/>
                <w:sz w:val="18"/>
                <w:szCs w:val="18"/>
                <w:cs/>
                <w:lang w:bidi="ne-NP"/>
              </w:rPr>
              <w:t>तृतिय</w:t>
            </w:r>
          </w:p>
        </w:tc>
        <w:tc>
          <w:tcPr>
            <w:tcW w:w="1260" w:type="dxa"/>
            <w:vMerge/>
            <w:textDirection w:val="btLr"/>
          </w:tcPr>
          <w:p w:rsidR="00546602" w:rsidRPr="00412B19" w:rsidRDefault="00546602" w:rsidP="00347156">
            <w:pPr>
              <w:ind w:left="113" w:right="113"/>
              <w:jc w:val="center"/>
              <w:rPr>
                <w:rFonts w:ascii="Kantipur" w:hAnsi="Kantipur" w:cs="Kalimati"/>
                <w:sz w:val="18"/>
                <w:szCs w:val="18"/>
                <w:lang w:bidi="ne-NP"/>
              </w:rPr>
            </w:pPr>
          </w:p>
        </w:tc>
        <w:tc>
          <w:tcPr>
            <w:tcW w:w="99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12</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साना किसान कृषि सहकारी संस्था लि.</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रा</w:t>
            </w:r>
            <w:r w:rsidRPr="00412B19">
              <w:rPr>
                <w:rFonts w:ascii="Kantipur" w:hAnsi="Kantipur" w:cs="Kalimati"/>
                <w:sz w:val="18"/>
                <w:szCs w:val="18"/>
                <w:cs/>
                <w:lang w:bidi="ne-NP"/>
              </w:rPr>
              <w:t xml:space="preserve">इनास न.पा- </w:t>
            </w:r>
            <w:r w:rsidRPr="00412B19">
              <w:rPr>
                <w:rFonts w:ascii="Kantipur" w:hAnsi="Kantipur" w:cs="Kalimati" w:hint="cs"/>
                <w:sz w:val="18"/>
                <w:szCs w:val="18"/>
                <w:cs/>
                <w:lang w:bidi="ne-NP"/>
              </w:rPr>
              <w:t>6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चित्रकुमार श्रेष्ठ</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9846126372</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3 वटा</w:t>
            </w:r>
          </w:p>
        </w:tc>
        <w:tc>
          <w:tcPr>
            <w:tcW w:w="720" w:type="dxa"/>
          </w:tcPr>
          <w:p w:rsidR="00546602" w:rsidRPr="00412B19" w:rsidRDefault="00546602" w:rsidP="00347156">
            <w:pPr>
              <w:jc w:val="center"/>
            </w:pPr>
            <w:r w:rsidRPr="00412B19">
              <w:rPr>
                <w:rFonts w:ascii="Kantipur" w:hAnsi="Kantipur" w:cs="Kalimati" w:hint="cs"/>
                <w:sz w:val="18"/>
                <w:szCs w:val="18"/>
                <w:cs/>
                <w:lang w:bidi="ne-NP"/>
              </w:rPr>
              <w:t>तृतिय</w:t>
            </w:r>
          </w:p>
        </w:tc>
        <w:tc>
          <w:tcPr>
            <w:tcW w:w="1260" w:type="dxa"/>
            <w:vMerge/>
            <w:textDirection w:val="btLr"/>
          </w:tcPr>
          <w:p w:rsidR="00546602" w:rsidRPr="00412B19" w:rsidRDefault="00546602" w:rsidP="00347156">
            <w:pPr>
              <w:ind w:left="113" w:right="113"/>
              <w:jc w:val="center"/>
              <w:rPr>
                <w:rFonts w:ascii="Kantipur" w:hAnsi="Kantipur" w:cs="Kalimati"/>
                <w:sz w:val="18"/>
                <w:szCs w:val="18"/>
                <w:cs/>
                <w:lang w:bidi="ne-NP"/>
              </w:rPr>
            </w:pPr>
          </w:p>
        </w:tc>
        <w:tc>
          <w:tcPr>
            <w:tcW w:w="99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13</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मजुवा मिश्रीत कृषक समुह</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सुन्दरवजार न.पा-७</w:t>
            </w:r>
            <w:r w:rsidRPr="00412B19">
              <w:rPr>
                <w:rFonts w:ascii="Kantipur" w:hAnsi="Kantipur" w:cs="Kalimati" w:hint="cs"/>
                <w:sz w:val="18"/>
                <w:szCs w:val="18"/>
                <w:cs/>
                <w:lang w:bidi="ne-NP"/>
              </w:rPr>
              <w:t xml:space="preserve">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गणेश सापकोटा</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9846164486</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2 वटा</w:t>
            </w:r>
          </w:p>
        </w:tc>
        <w:tc>
          <w:tcPr>
            <w:tcW w:w="720" w:type="dxa"/>
          </w:tcPr>
          <w:p w:rsidR="00546602" w:rsidRPr="00412B19" w:rsidRDefault="00546602" w:rsidP="00347156">
            <w:pPr>
              <w:jc w:val="center"/>
            </w:pPr>
            <w:r w:rsidRPr="00412B19">
              <w:rPr>
                <w:rFonts w:ascii="Kantipur" w:hAnsi="Kantipur" w:cs="Kalimati" w:hint="cs"/>
                <w:sz w:val="18"/>
                <w:szCs w:val="18"/>
                <w:cs/>
                <w:lang w:bidi="ne-NP"/>
              </w:rPr>
              <w:t>चौंथो</w:t>
            </w:r>
          </w:p>
        </w:tc>
        <w:tc>
          <w:tcPr>
            <w:tcW w:w="1260" w:type="dxa"/>
            <w:vMerge/>
            <w:textDirection w:val="btLr"/>
          </w:tcPr>
          <w:p w:rsidR="00546602" w:rsidRPr="00412B19" w:rsidRDefault="00546602" w:rsidP="00347156">
            <w:pPr>
              <w:ind w:left="113" w:right="113"/>
              <w:jc w:val="center"/>
              <w:rPr>
                <w:rFonts w:ascii="Kantipur" w:hAnsi="Kantipur" w:cs="Kalimati"/>
                <w:sz w:val="18"/>
                <w:szCs w:val="18"/>
                <w:cs/>
                <w:lang w:bidi="ne-NP"/>
              </w:rPr>
            </w:pPr>
          </w:p>
        </w:tc>
        <w:tc>
          <w:tcPr>
            <w:tcW w:w="990" w:type="dxa"/>
          </w:tcPr>
          <w:p w:rsidR="00546602" w:rsidRPr="00412B19" w:rsidRDefault="00546602" w:rsidP="00347156">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14</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कालीका तरकारी उत्पादक कृषक समुह</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राइनास न.पा. ९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गुण वहादुर गुरुङ</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9846016211</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546602" w:rsidRPr="00412B19" w:rsidRDefault="00546602" w:rsidP="00347156">
            <w:pPr>
              <w:jc w:val="center"/>
            </w:pPr>
            <w:r w:rsidRPr="00412B19">
              <w:rPr>
                <w:rFonts w:ascii="Kantipur" w:hAnsi="Kantipur" w:cs="Kalimati" w:hint="cs"/>
                <w:sz w:val="18"/>
                <w:szCs w:val="18"/>
                <w:cs/>
                <w:lang w:bidi="ne-NP"/>
              </w:rPr>
              <w:t>चौंथो</w:t>
            </w:r>
          </w:p>
        </w:tc>
        <w:tc>
          <w:tcPr>
            <w:tcW w:w="1260" w:type="dxa"/>
            <w:vMerge/>
            <w:textDirection w:val="btLr"/>
          </w:tcPr>
          <w:p w:rsidR="00546602" w:rsidRPr="00412B19" w:rsidRDefault="00546602" w:rsidP="00347156">
            <w:pPr>
              <w:ind w:left="113" w:right="113"/>
              <w:jc w:val="center"/>
              <w:rPr>
                <w:rFonts w:ascii="Kantipur" w:hAnsi="Kantipur" w:cs="Kalimati"/>
                <w:sz w:val="18"/>
                <w:szCs w:val="18"/>
                <w:cs/>
                <w:lang w:bidi="ne-NP"/>
              </w:rPr>
            </w:pPr>
          </w:p>
        </w:tc>
        <w:tc>
          <w:tcPr>
            <w:tcW w:w="990" w:type="dxa"/>
          </w:tcPr>
          <w:p w:rsidR="00546602" w:rsidRPr="00412B19" w:rsidRDefault="00546602" w:rsidP="00347156">
            <w:pPr>
              <w:jc w:val="center"/>
              <w:rPr>
                <w:rFonts w:ascii="Kantipur" w:hAnsi="Kantipur" w:cs="Kalimati"/>
                <w:sz w:val="18"/>
                <w:szCs w:val="18"/>
                <w:lang w:bidi="ne-NP"/>
              </w:rPr>
            </w:pPr>
            <w:r w:rsidRPr="00412B19">
              <w:rPr>
                <w:rFonts w:ascii="Kantipur" w:hAnsi="Kantipur" w:cs="Kalimati" w:hint="cs"/>
                <w:sz w:val="18"/>
                <w:szCs w:val="18"/>
                <w:cs/>
                <w:lang w:bidi="ne-NP"/>
              </w:rPr>
              <w:t>स्विकृत</w:t>
            </w:r>
          </w:p>
          <w:p w:rsidR="00546602" w:rsidRPr="00412B19" w:rsidRDefault="00546602" w:rsidP="00347156">
            <w:pPr>
              <w:jc w:val="center"/>
            </w:pPr>
            <w:r w:rsidRPr="00412B19">
              <w:rPr>
                <w:rFonts w:ascii="Kantipur" w:hAnsi="Kantipur" w:cs="Kalimati" w:hint="cs"/>
                <w:sz w:val="18"/>
                <w:szCs w:val="18"/>
                <w:cs/>
                <w:lang w:bidi="ne-NP"/>
              </w:rPr>
              <w:t>(</w:t>
            </w:r>
            <w:r w:rsidRPr="00412B19">
              <w:rPr>
                <w:rFonts w:ascii="Kantipur" w:hAnsi="Kantipur" w:cs="Kalimati" w:hint="cs"/>
                <w:sz w:val="16"/>
                <w:szCs w:val="16"/>
                <w:cs/>
                <w:lang w:bidi="ne-NP"/>
              </w:rPr>
              <w:t>२ वटा वैकल्पिक)</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15</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लालिगुरांस कृषि समुह</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राइनास न.पा. 9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आशा घले</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9813459665</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चौंथो</w:t>
            </w:r>
          </w:p>
        </w:tc>
        <w:tc>
          <w:tcPr>
            <w:tcW w:w="1260" w:type="dxa"/>
            <w:vMerge/>
            <w:textDirection w:val="btLr"/>
          </w:tcPr>
          <w:p w:rsidR="00546602" w:rsidRPr="00412B19" w:rsidRDefault="00546602" w:rsidP="00347156">
            <w:pPr>
              <w:ind w:left="113" w:right="113"/>
              <w:jc w:val="center"/>
              <w:rPr>
                <w:rFonts w:ascii="Kantipur" w:hAnsi="Kantipur" w:cs="Kalimati"/>
                <w:sz w:val="18"/>
                <w:szCs w:val="18"/>
                <w:cs/>
                <w:lang w:bidi="ne-NP"/>
              </w:rPr>
            </w:pPr>
          </w:p>
        </w:tc>
        <w:tc>
          <w:tcPr>
            <w:tcW w:w="990" w:type="dxa"/>
          </w:tcPr>
          <w:p w:rsidR="00546602" w:rsidRPr="00412B19" w:rsidRDefault="00546602" w:rsidP="00347156">
            <w:pPr>
              <w:jc w:val="center"/>
              <w:rPr>
                <w:rFonts w:ascii="Kantipur" w:hAnsi="Kantipur" w:cs="Kalimati"/>
                <w:sz w:val="18"/>
                <w:szCs w:val="18"/>
                <w:lang w:bidi="ne-NP"/>
              </w:rPr>
            </w:pPr>
            <w:r w:rsidRPr="00412B19">
              <w:rPr>
                <w:rFonts w:ascii="Kantipur" w:hAnsi="Kantipur" w:cs="Kalimati" w:hint="cs"/>
                <w:sz w:val="18"/>
                <w:szCs w:val="18"/>
                <w:cs/>
                <w:lang w:bidi="ne-NP"/>
              </w:rPr>
              <w:t>स्विकृत</w:t>
            </w:r>
          </w:p>
          <w:p w:rsidR="00546602" w:rsidRPr="00412B19" w:rsidRDefault="00546602" w:rsidP="00347156">
            <w:pPr>
              <w:jc w:val="center"/>
            </w:pPr>
            <w:r w:rsidRPr="00412B19">
              <w:rPr>
                <w:rFonts w:ascii="Kantipur" w:hAnsi="Kantipur" w:cs="Kalimati" w:hint="cs"/>
                <w:sz w:val="16"/>
                <w:szCs w:val="16"/>
                <w:cs/>
                <w:lang w:bidi="ne-NP"/>
              </w:rPr>
              <w:t>(२ वटा वैकल्पिक)</w:t>
            </w:r>
          </w:p>
        </w:tc>
      </w:tr>
      <w:tr w:rsidR="00412B19" w:rsidRPr="00412B19" w:rsidTr="00D92BF9">
        <w:trPr>
          <w:trHeight w:val="70"/>
        </w:trPr>
        <w:tc>
          <w:tcPr>
            <w:tcW w:w="720"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16</w:t>
            </w:r>
          </w:p>
        </w:tc>
        <w:tc>
          <w:tcPr>
            <w:tcW w:w="1854"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गंगालक्ष्मी कृषि तथा पशुपालन फर्म</w:t>
            </w:r>
          </w:p>
        </w:tc>
        <w:tc>
          <w:tcPr>
            <w:tcW w:w="1511"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राइनास न.पा. 9 लमजुङ</w:t>
            </w:r>
          </w:p>
        </w:tc>
        <w:tc>
          <w:tcPr>
            <w:tcW w:w="1087"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लक्ष्मी थापा</w:t>
            </w:r>
          </w:p>
        </w:tc>
        <w:tc>
          <w:tcPr>
            <w:tcW w:w="152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sz w:val="18"/>
                <w:szCs w:val="18"/>
                <w:cs/>
                <w:lang w:bidi="ne-NP"/>
              </w:rPr>
              <w:t>9846180212</w:t>
            </w:r>
          </w:p>
        </w:tc>
        <w:tc>
          <w:tcPr>
            <w:tcW w:w="1399" w:type="dxa"/>
          </w:tcPr>
          <w:p w:rsidR="00546602" w:rsidRPr="00412B19" w:rsidRDefault="00546602" w:rsidP="00347156">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546602" w:rsidRPr="00412B19" w:rsidRDefault="00546602" w:rsidP="00347156">
            <w:pPr>
              <w:jc w:val="center"/>
            </w:pPr>
            <w:r w:rsidRPr="00412B19">
              <w:rPr>
                <w:rFonts w:ascii="Kantipur" w:hAnsi="Kantipur" w:cs="Kalimati" w:hint="cs"/>
                <w:sz w:val="18"/>
                <w:szCs w:val="18"/>
                <w:cs/>
                <w:lang w:bidi="ne-NP"/>
              </w:rPr>
              <w:t>चौंथो</w:t>
            </w:r>
          </w:p>
        </w:tc>
        <w:tc>
          <w:tcPr>
            <w:tcW w:w="1260" w:type="dxa"/>
            <w:vMerge/>
            <w:textDirection w:val="btLr"/>
          </w:tcPr>
          <w:p w:rsidR="00546602" w:rsidRPr="00412B19" w:rsidRDefault="00546602" w:rsidP="00347156">
            <w:pPr>
              <w:ind w:left="113" w:right="113"/>
              <w:jc w:val="center"/>
              <w:rPr>
                <w:rFonts w:ascii="Kantipur" w:hAnsi="Kantipur" w:cs="Kalimati"/>
                <w:sz w:val="18"/>
                <w:szCs w:val="18"/>
                <w:cs/>
                <w:lang w:bidi="ne-NP"/>
              </w:rPr>
            </w:pPr>
          </w:p>
        </w:tc>
        <w:tc>
          <w:tcPr>
            <w:tcW w:w="990" w:type="dxa"/>
          </w:tcPr>
          <w:p w:rsidR="00546602" w:rsidRPr="00412B19" w:rsidRDefault="00546602" w:rsidP="00347156">
            <w:pPr>
              <w:jc w:val="center"/>
            </w:pPr>
            <w:r w:rsidRPr="00412B19">
              <w:rPr>
                <w:rFonts w:ascii="Kantipur" w:hAnsi="Kantipur" w:cs="Kalimati" w:hint="cs"/>
                <w:sz w:val="18"/>
                <w:szCs w:val="18"/>
                <w:cs/>
                <w:lang w:bidi="ne-NP"/>
              </w:rPr>
              <w:t>स्विकृत</w:t>
            </w:r>
          </w:p>
        </w:tc>
      </w:tr>
    </w:tbl>
    <w:p w:rsidR="003E5299" w:rsidRPr="00412B19" w:rsidRDefault="00220CD4" w:rsidP="00220CD4">
      <w:pPr>
        <w:spacing w:after="0" w:line="240" w:lineRule="auto"/>
        <w:ind w:left="720"/>
        <w:rPr>
          <w:rFonts w:ascii="Calibri" w:eastAsia="Calibri" w:hAnsi="Calibri" w:cs="Kalimati"/>
          <w:szCs w:val="20"/>
          <w:lang w:val="en-GB" w:bidi="ne-NP"/>
        </w:rPr>
      </w:pPr>
      <w:r w:rsidRPr="00412B19">
        <w:rPr>
          <w:rFonts w:ascii="Calibri" w:eastAsia="Calibri" w:hAnsi="Calibri" w:cs="Kalimati" w:hint="cs"/>
          <w:szCs w:val="20"/>
          <w:cs/>
          <w:lang w:val="en-GB" w:bidi="ne-NP"/>
        </w:rPr>
        <w:t xml:space="preserve">                                           </w:t>
      </w:r>
    </w:p>
    <w:p w:rsidR="003E5299" w:rsidRPr="00412B19" w:rsidRDefault="003E5299" w:rsidP="00220CD4">
      <w:pPr>
        <w:spacing w:after="0" w:line="240" w:lineRule="auto"/>
        <w:ind w:left="720"/>
        <w:rPr>
          <w:rFonts w:ascii="Calibri" w:eastAsia="Calibri" w:hAnsi="Calibri" w:cs="Kalimati"/>
          <w:szCs w:val="20"/>
          <w:lang w:val="en-GB" w:bidi="ne-NP"/>
        </w:rPr>
      </w:pPr>
    </w:p>
    <w:tbl>
      <w:tblPr>
        <w:tblStyle w:val="TableGrid"/>
        <w:tblW w:w="11070" w:type="dxa"/>
        <w:tblInd w:w="-702" w:type="dxa"/>
        <w:tblLayout w:type="fixed"/>
        <w:tblLook w:val="04A0" w:firstRow="1" w:lastRow="0" w:firstColumn="1" w:lastColumn="0" w:noHBand="0" w:noVBand="1"/>
      </w:tblPr>
      <w:tblGrid>
        <w:gridCol w:w="720"/>
        <w:gridCol w:w="1854"/>
        <w:gridCol w:w="1511"/>
        <w:gridCol w:w="1225"/>
        <w:gridCol w:w="1530"/>
        <w:gridCol w:w="1350"/>
        <w:gridCol w:w="720"/>
        <w:gridCol w:w="1170"/>
        <w:gridCol w:w="990"/>
      </w:tblGrid>
      <w:tr w:rsidR="00412B19" w:rsidRPr="00412B19" w:rsidTr="00D92BF9">
        <w:trPr>
          <w:trHeight w:val="1022"/>
        </w:trPr>
        <w:tc>
          <w:tcPr>
            <w:tcW w:w="72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lastRenderedPageBreak/>
              <w:t>क्र.सं.</w:t>
            </w:r>
          </w:p>
        </w:tc>
        <w:tc>
          <w:tcPr>
            <w:tcW w:w="1854"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संस्थाको विवरण</w:t>
            </w:r>
          </w:p>
        </w:tc>
        <w:tc>
          <w:tcPr>
            <w:tcW w:w="1511"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ठेगाना</w:t>
            </w:r>
          </w:p>
        </w:tc>
        <w:tc>
          <w:tcPr>
            <w:tcW w:w="1225"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सम्पर्क व्यक्ति</w:t>
            </w:r>
          </w:p>
        </w:tc>
        <w:tc>
          <w:tcPr>
            <w:tcW w:w="1530"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सम्पर्क नम्वर</w:t>
            </w:r>
          </w:p>
        </w:tc>
        <w:tc>
          <w:tcPr>
            <w:tcW w:w="135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स्विकृत योजना संख्या/ क्षेत्रफल</w:t>
            </w:r>
          </w:p>
        </w:tc>
        <w:tc>
          <w:tcPr>
            <w:tcW w:w="72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श्रेणी/</w:t>
            </w:r>
          </w:p>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तह</w:t>
            </w:r>
          </w:p>
        </w:tc>
        <w:tc>
          <w:tcPr>
            <w:tcW w:w="117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योजनासंग सम्वन्धित विवरण</w:t>
            </w:r>
          </w:p>
        </w:tc>
        <w:tc>
          <w:tcPr>
            <w:tcW w:w="990"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कैफियत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17</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ब्रदर्श जडिवुटी तरकारी तथा अलैंची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10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सुरज गुरुङ/तामाङ</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986489606</w:t>
            </w:r>
            <w:r w:rsidRPr="00412B19">
              <w:rPr>
                <w:rFonts w:ascii="Kantipur" w:hAnsi="Kantipur" w:cs="Kalimati" w:hint="cs"/>
                <w:sz w:val="18"/>
                <w:szCs w:val="18"/>
                <w:cs/>
                <w:lang w:bidi="ne-NP"/>
              </w:rPr>
              <w:t>6</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546602" w:rsidRPr="00412B19" w:rsidRDefault="00546602" w:rsidP="00076E07">
            <w:pPr>
              <w:jc w:val="center"/>
            </w:pPr>
            <w:r w:rsidRPr="00412B19">
              <w:rPr>
                <w:rFonts w:ascii="Kantipur" w:hAnsi="Kantipur" w:cs="Kalimati" w:hint="cs"/>
                <w:sz w:val="18"/>
                <w:szCs w:val="18"/>
                <w:cs/>
                <w:lang w:bidi="ne-NP"/>
              </w:rPr>
              <w:t>चौंथो</w:t>
            </w:r>
          </w:p>
        </w:tc>
        <w:tc>
          <w:tcPr>
            <w:tcW w:w="1170" w:type="dxa"/>
            <w:vMerge w:val="restart"/>
            <w:textDirection w:val="btLr"/>
          </w:tcPr>
          <w:p w:rsidR="00546602" w:rsidRPr="00412B19" w:rsidRDefault="00546602" w:rsidP="00076E07">
            <w:pPr>
              <w:ind w:left="113" w:right="113"/>
              <w:jc w:val="center"/>
              <w:rPr>
                <w:rFonts w:ascii="Kantipur" w:hAnsi="Kantipur" w:cs="Kalimati"/>
                <w:sz w:val="18"/>
                <w:szCs w:val="18"/>
                <w:lang w:bidi="ne-NP"/>
              </w:rPr>
            </w:pPr>
          </w:p>
          <w:p w:rsidR="00546602" w:rsidRPr="00412B19" w:rsidRDefault="00546602" w:rsidP="00076E07">
            <w:pPr>
              <w:ind w:left="113" w:right="113"/>
              <w:jc w:val="center"/>
              <w:rPr>
                <w:rFonts w:ascii="Kantipur" w:hAnsi="Kantipur" w:cs="Kalimati"/>
                <w:sz w:val="18"/>
                <w:szCs w:val="18"/>
                <w:cs/>
                <w:lang w:bidi="ne-NP"/>
              </w:rPr>
            </w:pPr>
            <w:r w:rsidRPr="00412B19">
              <w:rPr>
                <w:rFonts w:ascii="Kantipur" w:hAnsi="Kantipur" w:cs="Kalimati" w:hint="cs"/>
                <w:sz w:val="18"/>
                <w:szCs w:val="18"/>
                <w:cs/>
                <w:lang w:bidi="ne-NP"/>
              </w:rPr>
              <w:t>6*12 को तरकारी उत्पादनका लागि स्थायी टनेल घर निर्माण</w:t>
            </w:r>
          </w:p>
        </w:tc>
        <w:tc>
          <w:tcPr>
            <w:tcW w:w="990" w:type="dxa"/>
          </w:tcPr>
          <w:p w:rsidR="00546602" w:rsidRPr="00412B19" w:rsidRDefault="00546602" w:rsidP="00076E07">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18</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निकिता कृषि पशु तथा मौरीपालन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११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नानुमायां श्रेष्ठ</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9846322032</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चौंथो</w:t>
            </w:r>
          </w:p>
        </w:tc>
        <w:tc>
          <w:tcPr>
            <w:tcW w:w="1170" w:type="dxa"/>
            <w:vMerge/>
            <w:textDirection w:val="btLr"/>
          </w:tcPr>
          <w:p w:rsidR="00546602" w:rsidRPr="00412B19" w:rsidRDefault="00546602" w:rsidP="00076E07">
            <w:pPr>
              <w:ind w:left="113" w:right="113"/>
              <w:jc w:val="center"/>
              <w:rPr>
                <w:rFonts w:ascii="Kantipur" w:hAnsi="Kantipur" w:cs="Kalimati"/>
                <w:sz w:val="18"/>
                <w:szCs w:val="18"/>
                <w:cs/>
                <w:lang w:bidi="ne-NP"/>
              </w:rPr>
            </w:pPr>
          </w:p>
        </w:tc>
        <w:tc>
          <w:tcPr>
            <w:tcW w:w="990" w:type="dxa"/>
          </w:tcPr>
          <w:p w:rsidR="00546602" w:rsidRPr="00412B19" w:rsidRDefault="00546602" w:rsidP="00076E07">
            <w:pPr>
              <w:jc w:val="center"/>
              <w:rPr>
                <w:rFonts w:ascii="Kantipur" w:hAnsi="Kantipur" w:cs="Kalimati"/>
                <w:sz w:val="18"/>
                <w:szCs w:val="18"/>
                <w:lang w:bidi="ne-NP"/>
              </w:rPr>
            </w:pPr>
            <w:r w:rsidRPr="00412B19">
              <w:rPr>
                <w:rFonts w:ascii="Kantipur" w:hAnsi="Kantipur" w:cs="Kalimati" w:hint="cs"/>
                <w:sz w:val="18"/>
                <w:szCs w:val="18"/>
                <w:cs/>
                <w:lang w:bidi="ne-NP"/>
              </w:rPr>
              <w:t>स्विकृत</w:t>
            </w:r>
          </w:p>
          <w:p w:rsidR="00546602" w:rsidRPr="00412B19" w:rsidRDefault="00546602" w:rsidP="00076E07">
            <w:pPr>
              <w:jc w:val="center"/>
              <w:rPr>
                <w:rFonts w:ascii="Segoe UI Symbol" w:hAnsi="Segoe UI Symbol"/>
                <w:szCs w:val="14"/>
              </w:rPr>
            </w:pPr>
            <w:r w:rsidRPr="00412B19">
              <w:rPr>
                <w:rFonts w:ascii="Kantipur" w:hAnsi="Kantipur" w:cs="Kalimati" w:hint="cs"/>
                <w:sz w:val="16"/>
                <w:szCs w:val="16"/>
                <w:cs/>
                <w:lang w:bidi="ne-NP"/>
              </w:rPr>
              <w:t>(२ वटा वैकल्पिक</w:t>
            </w:r>
            <w:r w:rsidRPr="00412B19">
              <w:rPr>
                <w:rFonts w:ascii="Segoe UI Symbol" w:hAnsi="Segoe UI Symbol" w:hint="cs"/>
                <w:sz w:val="16"/>
                <w:szCs w:val="14"/>
                <w:cs/>
                <w:lang w:bidi="ne-NP"/>
              </w:rPr>
              <w:t>)</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19</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अंशु तरकारी तथा पशु कृषि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११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निर्मला राना मगर</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9806625010</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चौंथो</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rPr>
                <w:rFonts w:ascii="Kantipur" w:hAnsi="Kantipur" w:cs="Kalimati"/>
                <w:sz w:val="18"/>
                <w:szCs w:val="18"/>
                <w:lang w:bidi="ne-NP"/>
              </w:rPr>
            </w:pPr>
            <w:r w:rsidRPr="00412B19">
              <w:rPr>
                <w:rFonts w:ascii="Kantipur" w:hAnsi="Kantipur" w:cs="Kalimati" w:hint="cs"/>
                <w:sz w:val="18"/>
                <w:szCs w:val="18"/>
                <w:cs/>
                <w:lang w:bidi="ne-NP"/>
              </w:rPr>
              <w:t>स्विकृत</w:t>
            </w:r>
          </w:p>
          <w:p w:rsidR="00546602" w:rsidRPr="00412B19" w:rsidRDefault="00546602" w:rsidP="00076E07">
            <w:pPr>
              <w:jc w:val="center"/>
              <w:rPr>
                <w:rFonts w:ascii="Segoe UI Symbol" w:hAnsi="Segoe UI Symbol"/>
                <w:szCs w:val="14"/>
              </w:rPr>
            </w:pPr>
            <w:r w:rsidRPr="00412B19">
              <w:rPr>
                <w:rFonts w:ascii="Kantipur" w:hAnsi="Kantipur" w:cs="Kalimati" w:hint="cs"/>
                <w:sz w:val="16"/>
                <w:szCs w:val="16"/>
                <w:cs/>
                <w:lang w:bidi="ne-NP"/>
              </w:rPr>
              <w:t>(२ वटा वैकल्पिक</w:t>
            </w:r>
            <w:r w:rsidRPr="00412B19">
              <w:rPr>
                <w:rFonts w:ascii="Segoe UI Symbol" w:hAnsi="Segoe UI Symbol" w:hint="cs"/>
                <w:sz w:val="16"/>
                <w:szCs w:val="14"/>
                <w:cs/>
                <w:lang w:bidi="ne-NP"/>
              </w:rPr>
              <w:t>)</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20</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स्याउली वगरखेत कृषक समुह</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सुन्दरवजार न.पा. ५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कृष्णराज सेढाइ</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9846780090</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२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चौंथो</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21</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रोशन आले मौरी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१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सोनु मगर</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9846192873</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१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चौंथो</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rPr>
                <w:rFonts w:ascii="Kantipur" w:hAnsi="Kantipur" w:cs="Kalimati"/>
                <w:sz w:val="16"/>
                <w:szCs w:val="16"/>
                <w:lang w:bidi="ne-NP"/>
              </w:rPr>
            </w:pPr>
            <w:r w:rsidRPr="00412B19">
              <w:rPr>
                <w:rFonts w:ascii="Kantipur" w:hAnsi="Kantipur" w:cs="Kalimati"/>
                <w:sz w:val="16"/>
                <w:szCs w:val="16"/>
                <w:cs/>
                <w:lang w:bidi="ne-NP"/>
              </w:rPr>
              <w:t>स्विकृत</w:t>
            </w:r>
          </w:p>
          <w:p w:rsidR="00546602" w:rsidRPr="00412B19" w:rsidRDefault="00546602" w:rsidP="00076E07">
            <w:pPr>
              <w:jc w:val="center"/>
              <w:rPr>
                <w:rFonts w:ascii="Kantipur" w:hAnsi="Kantipur" w:cs="Kalimati"/>
                <w:sz w:val="16"/>
                <w:szCs w:val="16"/>
                <w:cs/>
                <w:lang w:bidi="ne-NP"/>
              </w:rPr>
            </w:pPr>
            <w:r w:rsidRPr="00412B19">
              <w:rPr>
                <w:rFonts w:ascii="Kantipur" w:hAnsi="Kantipur" w:cs="Kalimati"/>
                <w:sz w:val="16"/>
                <w:szCs w:val="16"/>
                <w:cs/>
                <w:lang w:bidi="ne-NP"/>
              </w:rPr>
              <w:t>(१ वटा वैकल्पिक)</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22</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ल</w:t>
            </w:r>
            <w:r w:rsidRPr="00412B19">
              <w:rPr>
                <w:rFonts w:ascii="Kantipur" w:hAnsi="Kantipur" w:cs="Kalimati"/>
                <w:sz w:val="18"/>
                <w:szCs w:val="18"/>
                <w:cs/>
                <w:lang w:bidi="ne-NP"/>
              </w:rPr>
              <w:t>मजुङ पोल्ट्री तथा कृषि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10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राम चन्द्र गुरुङ</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9805891200</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३ वटा</w:t>
            </w:r>
          </w:p>
        </w:tc>
        <w:tc>
          <w:tcPr>
            <w:tcW w:w="720" w:type="dxa"/>
          </w:tcPr>
          <w:p w:rsidR="00546602" w:rsidRPr="00412B19" w:rsidRDefault="00546602" w:rsidP="00076E07">
            <w:pPr>
              <w:jc w:val="center"/>
              <w:rPr>
                <w:rFonts w:ascii="Kantipur" w:hAnsi="Kantipur" w:cs="Kalimati"/>
                <w:sz w:val="16"/>
                <w:szCs w:val="16"/>
                <w:cs/>
                <w:lang w:bidi="ne-NP"/>
              </w:rPr>
            </w:pPr>
            <w:r w:rsidRPr="00412B19">
              <w:rPr>
                <w:rFonts w:ascii="Kantipur" w:hAnsi="Kantipur" w:cs="Kalimati" w:hint="cs"/>
                <w:sz w:val="18"/>
                <w:szCs w:val="18"/>
                <w:cs/>
                <w:lang w:bidi="ne-NP"/>
              </w:rPr>
              <w:t>चौंथो</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rPr>
                <w:rFonts w:ascii="Kantipur" w:hAnsi="Kantipur" w:cs="Kalimati"/>
                <w:sz w:val="18"/>
                <w:szCs w:val="18"/>
                <w:lang w:bidi="ne-NP"/>
              </w:rPr>
            </w:pPr>
            <w:r w:rsidRPr="00412B19">
              <w:rPr>
                <w:rFonts w:ascii="Kantipur" w:hAnsi="Kantipur" w:cs="Kalimati"/>
                <w:sz w:val="18"/>
                <w:szCs w:val="18"/>
                <w:cs/>
                <w:lang w:bidi="ne-NP"/>
              </w:rPr>
              <w:t>स्विकृत</w:t>
            </w:r>
          </w:p>
          <w:p w:rsidR="00546602" w:rsidRPr="00412B19" w:rsidRDefault="00546602" w:rsidP="00076E07">
            <w:pPr>
              <w:jc w:val="center"/>
              <w:rPr>
                <w:rFonts w:ascii="Kantipur" w:hAnsi="Kantipur" w:cs="Kalimati"/>
                <w:sz w:val="12"/>
                <w:szCs w:val="12"/>
                <w:cs/>
                <w:lang w:bidi="ne-NP"/>
              </w:rPr>
            </w:pPr>
            <w:r w:rsidRPr="00412B19">
              <w:rPr>
                <w:rFonts w:ascii="Kantipur" w:hAnsi="Kantipur" w:cs="Kalimati"/>
                <w:sz w:val="16"/>
                <w:szCs w:val="16"/>
                <w:cs/>
                <w:lang w:bidi="ne-NP"/>
              </w:rPr>
              <w:t>(३ वटा वैकल्पिक)</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23</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अलैंची कृषि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10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मकर ध्वज गुरुङ</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9846098933</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२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चौंथो</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24</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अन्नपुर्ण कृषि तथा पशुपालन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रा</w:t>
            </w:r>
            <w:r w:rsidRPr="00412B19">
              <w:rPr>
                <w:rFonts w:ascii="Kantipur" w:hAnsi="Kantipur" w:cs="Kalimati"/>
                <w:sz w:val="18"/>
                <w:szCs w:val="18"/>
                <w:cs/>
                <w:lang w:bidi="ne-NP"/>
              </w:rPr>
              <w:t xml:space="preserve">इनास न.पा- </w:t>
            </w:r>
            <w:r w:rsidRPr="00412B19">
              <w:rPr>
                <w:rFonts w:ascii="Kantipur" w:hAnsi="Kantipur" w:cs="Kalimati" w:hint="cs"/>
                <w:sz w:val="18"/>
                <w:szCs w:val="18"/>
                <w:cs/>
                <w:lang w:bidi="ne-NP"/>
              </w:rPr>
              <w:t>8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चिजमाया श्रेष्ठ</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9846149931</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चौंथो</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25</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अजिता कृषि तथा पशुपंछी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रा</w:t>
            </w:r>
            <w:r w:rsidRPr="00412B19">
              <w:rPr>
                <w:rFonts w:ascii="Kantipur" w:hAnsi="Kantipur" w:cs="Kalimati"/>
                <w:sz w:val="18"/>
                <w:szCs w:val="18"/>
                <w:cs/>
                <w:lang w:bidi="ne-NP"/>
              </w:rPr>
              <w:t xml:space="preserve">इनास न.पा- </w:t>
            </w:r>
            <w:r w:rsidR="00ED4465">
              <w:rPr>
                <w:rFonts w:ascii="Kantipur" w:hAnsi="Kantipur" w:cs="Kalimati" w:hint="cs"/>
                <w:sz w:val="18"/>
                <w:szCs w:val="18"/>
                <w:cs/>
                <w:lang w:bidi="ne-NP"/>
              </w:rPr>
              <w:t xml:space="preserve">६ </w:t>
            </w:r>
            <w:bookmarkStart w:id="0" w:name="_GoBack"/>
            <w:bookmarkEnd w:id="0"/>
            <w:r w:rsidRPr="00412B19">
              <w:rPr>
                <w:rFonts w:ascii="Kantipur" w:hAnsi="Kantipur" w:cs="Kalimati" w:hint="cs"/>
                <w:sz w:val="18"/>
                <w:szCs w:val="18"/>
                <w:cs/>
                <w:lang w:bidi="ne-NP"/>
              </w:rPr>
              <w:t>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अजिता पन्थी</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9841978780</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चौंथो</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pPr>
            <w:r w:rsidRPr="00412B19">
              <w:rPr>
                <w:rFonts w:ascii="Kantipur" w:hAnsi="Kantipur" w:cs="Kalimati" w:hint="cs"/>
                <w:sz w:val="18"/>
                <w:szCs w:val="18"/>
                <w:cs/>
                <w:lang w:bidi="ne-NP"/>
              </w:rPr>
              <w:t>स्विकृत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26</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मनास्लु अलैंची तथा नव मौरी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दुधपोखरी गा.पा-६</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सोम बहादुर गुरुङ</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9845510627</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१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20"/>
                <w:szCs w:val="20"/>
                <w:cs/>
                <w:lang w:bidi="ne-NP"/>
              </w:rPr>
              <w:t>पाँचौं</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rPr>
                <w:rFonts w:ascii="Kantipur" w:hAnsi="Kantipur" w:cs="Kalimati"/>
                <w:b/>
                <w:bCs/>
                <w:sz w:val="12"/>
                <w:szCs w:val="12"/>
                <w:cs/>
                <w:lang w:bidi="ne-NP"/>
              </w:rPr>
            </w:pPr>
            <w:r w:rsidRPr="00412B19">
              <w:rPr>
                <w:rFonts w:ascii="Kantipur" w:hAnsi="Kantipur" w:cs="Kalimati"/>
                <w:sz w:val="18"/>
                <w:szCs w:val="18"/>
                <w:cs/>
                <w:lang w:bidi="ne-NP"/>
              </w:rPr>
              <w:t>स्विकृत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27</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कामीडांडा च्याउ तथा कृषि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रा</w:t>
            </w:r>
            <w:r w:rsidRPr="00412B19">
              <w:rPr>
                <w:rFonts w:ascii="Kantipur" w:hAnsi="Kantipur" w:cs="Kalimati"/>
                <w:sz w:val="18"/>
                <w:szCs w:val="18"/>
                <w:cs/>
                <w:lang w:bidi="ne-NP"/>
              </w:rPr>
              <w:t xml:space="preserve">इनास न.पा- </w:t>
            </w:r>
            <w:r w:rsidRPr="00412B19">
              <w:rPr>
                <w:rFonts w:ascii="Kantipur" w:hAnsi="Kantipur" w:cs="Kalimati" w:hint="cs"/>
                <w:sz w:val="18"/>
                <w:szCs w:val="18"/>
                <w:cs/>
                <w:lang w:bidi="ne-NP"/>
              </w:rPr>
              <w:t>4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कमला पाण्डे</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9806527725</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१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20"/>
                <w:szCs w:val="20"/>
                <w:cs/>
                <w:lang w:bidi="ne-NP"/>
              </w:rPr>
              <w:t>पाँचौं</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rPr>
                <w:rFonts w:ascii="Kantipur" w:hAnsi="Kantipur" w:cs="Kalimati"/>
                <w:b/>
                <w:bCs/>
                <w:sz w:val="12"/>
                <w:szCs w:val="12"/>
                <w:cs/>
                <w:lang w:bidi="ne-NP"/>
              </w:rPr>
            </w:pPr>
            <w:r w:rsidRPr="00412B19">
              <w:rPr>
                <w:rFonts w:ascii="Kantipur" w:hAnsi="Kantipur" w:cs="Kalimati"/>
                <w:sz w:val="18"/>
                <w:szCs w:val="18"/>
                <w:cs/>
                <w:lang w:bidi="ne-NP"/>
              </w:rPr>
              <w:t>स्विकृत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28</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तमु पशु तथा कृषि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10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सन्तराज गुरुङ</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9846074582</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२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20"/>
                <w:szCs w:val="20"/>
                <w:cs/>
                <w:lang w:bidi="ne-NP"/>
              </w:rPr>
              <w:t>पाँचौं</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rPr>
                <w:rFonts w:ascii="Kantipur" w:hAnsi="Kantipur" w:cs="Kalimati"/>
                <w:b/>
                <w:bCs/>
                <w:sz w:val="12"/>
                <w:szCs w:val="12"/>
                <w:cs/>
                <w:lang w:bidi="ne-NP"/>
              </w:rPr>
            </w:pPr>
            <w:r w:rsidRPr="00412B19">
              <w:rPr>
                <w:rFonts w:ascii="Kantipur" w:hAnsi="Kantipur" w:cs="Kalimati"/>
                <w:sz w:val="18"/>
                <w:szCs w:val="18"/>
                <w:cs/>
                <w:lang w:bidi="ne-NP"/>
              </w:rPr>
              <w:t>स्विकृत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29</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प्रवेश कृषि तथा पशुपालन फर्म</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1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प्रकाश वुढाथोकी</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9846099282</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२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20"/>
                <w:szCs w:val="20"/>
                <w:cs/>
                <w:lang w:bidi="ne-NP"/>
              </w:rPr>
              <w:t>पाँचौं</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rPr>
                <w:rFonts w:ascii="Kantipur" w:hAnsi="Kantipur" w:cs="Kalimati"/>
                <w:b/>
                <w:bCs/>
                <w:sz w:val="12"/>
                <w:szCs w:val="12"/>
                <w:cs/>
                <w:lang w:bidi="ne-NP"/>
              </w:rPr>
            </w:pPr>
            <w:r w:rsidRPr="00412B19">
              <w:rPr>
                <w:rFonts w:ascii="Kantipur" w:hAnsi="Kantipur" w:cs="Kalimati"/>
                <w:sz w:val="18"/>
                <w:szCs w:val="18"/>
                <w:cs/>
                <w:lang w:bidi="ne-NP"/>
              </w:rPr>
              <w:t>स्विकृत</w:t>
            </w:r>
          </w:p>
        </w:tc>
      </w:tr>
      <w:tr w:rsidR="00412B19" w:rsidRPr="00412B19" w:rsidTr="00D92BF9">
        <w:trPr>
          <w:trHeight w:val="70"/>
        </w:trPr>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30</w:t>
            </w:r>
          </w:p>
        </w:tc>
        <w:tc>
          <w:tcPr>
            <w:tcW w:w="1854"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गौंडा मौरी कृषि तथा पशु पन्छि कृषक समुह</w:t>
            </w:r>
          </w:p>
        </w:tc>
        <w:tc>
          <w:tcPr>
            <w:tcW w:w="1511"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दुधपोखरी गा.पा-६</w:t>
            </w:r>
            <w:r w:rsidRPr="00412B19">
              <w:rPr>
                <w:rFonts w:ascii="Kantipur" w:hAnsi="Kantipur" w:cs="Kalimati" w:hint="cs"/>
                <w:sz w:val="18"/>
                <w:szCs w:val="18"/>
                <w:cs/>
                <w:lang w:bidi="ne-NP"/>
              </w:rPr>
              <w:t xml:space="preserve"> लमजुङ</w:t>
            </w:r>
          </w:p>
        </w:tc>
        <w:tc>
          <w:tcPr>
            <w:tcW w:w="1225"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टक वहादुर गुरुङ</w:t>
            </w:r>
          </w:p>
        </w:tc>
        <w:tc>
          <w:tcPr>
            <w:tcW w:w="153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sz w:val="18"/>
                <w:szCs w:val="18"/>
                <w:cs/>
                <w:lang w:bidi="ne-NP"/>
              </w:rPr>
              <w:t>9806530360</w:t>
            </w:r>
          </w:p>
        </w:tc>
        <w:tc>
          <w:tcPr>
            <w:tcW w:w="135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18"/>
                <w:szCs w:val="18"/>
                <w:cs/>
                <w:lang w:bidi="ne-NP"/>
              </w:rPr>
              <w:t>3 वटा</w:t>
            </w:r>
          </w:p>
        </w:tc>
        <w:tc>
          <w:tcPr>
            <w:tcW w:w="720" w:type="dxa"/>
          </w:tcPr>
          <w:p w:rsidR="00546602" w:rsidRPr="00412B19" w:rsidRDefault="00546602" w:rsidP="00076E07">
            <w:pPr>
              <w:jc w:val="center"/>
              <w:rPr>
                <w:rFonts w:ascii="Kantipur" w:hAnsi="Kantipur" w:cs="Kalimati"/>
                <w:sz w:val="18"/>
                <w:szCs w:val="18"/>
                <w:cs/>
                <w:lang w:bidi="ne-NP"/>
              </w:rPr>
            </w:pPr>
            <w:r w:rsidRPr="00412B19">
              <w:rPr>
                <w:rFonts w:ascii="Kantipur" w:hAnsi="Kantipur" w:cs="Kalimati" w:hint="cs"/>
                <w:sz w:val="20"/>
                <w:szCs w:val="20"/>
                <w:cs/>
                <w:lang w:bidi="ne-NP"/>
              </w:rPr>
              <w:t>पाँचौं</w:t>
            </w:r>
          </w:p>
        </w:tc>
        <w:tc>
          <w:tcPr>
            <w:tcW w:w="1170" w:type="dxa"/>
            <w:vMerge/>
          </w:tcPr>
          <w:p w:rsidR="00546602" w:rsidRPr="00412B19" w:rsidRDefault="00546602" w:rsidP="00076E07">
            <w:pPr>
              <w:jc w:val="center"/>
              <w:rPr>
                <w:rFonts w:ascii="Kantipur" w:hAnsi="Kantipur" w:cs="Kalimati"/>
                <w:sz w:val="18"/>
                <w:szCs w:val="18"/>
                <w:cs/>
                <w:lang w:bidi="ne-NP"/>
              </w:rPr>
            </w:pPr>
          </w:p>
        </w:tc>
        <w:tc>
          <w:tcPr>
            <w:tcW w:w="990" w:type="dxa"/>
          </w:tcPr>
          <w:p w:rsidR="00546602" w:rsidRPr="00412B19" w:rsidRDefault="00546602" w:rsidP="00076E07">
            <w:pPr>
              <w:jc w:val="center"/>
              <w:rPr>
                <w:rFonts w:ascii="Kantipur" w:hAnsi="Kantipur" w:cs="Kalimati"/>
                <w:sz w:val="18"/>
                <w:szCs w:val="18"/>
                <w:lang w:bidi="ne-NP"/>
              </w:rPr>
            </w:pPr>
            <w:r w:rsidRPr="00412B19">
              <w:rPr>
                <w:rFonts w:ascii="Kantipur" w:hAnsi="Kantipur" w:cs="Kalimati"/>
                <w:sz w:val="18"/>
                <w:szCs w:val="18"/>
                <w:cs/>
                <w:lang w:bidi="ne-NP"/>
              </w:rPr>
              <w:t>स्विकृत</w:t>
            </w:r>
          </w:p>
          <w:p w:rsidR="00546602" w:rsidRPr="00412B19" w:rsidRDefault="00546602" w:rsidP="00076E07">
            <w:pPr>
              <w:jc w:val="center"/>
              <w:rPr>
                <w:rFonts w:ascii="Kantipur" w:hAnsi="Kantipur" w:cs="Kalimati"/>
                <w:b/>
                <w:bCs/>
                <w:sz w:val="12"/>
                <w:szCs w:val="12"/>
                <w:cs/>
                <w:lang w:bidi="ne-NP"/>
              </w:rPr>
            </w:pPr>
            <w:r w:rsidRPr="00412B19">
              <w:rPr>
                <w:rFonts w:ascii="Kantipur" w:hAnsi="Kantipur" w:cs="Kalimati"/>
                <w:sz w:val="16"/>
                <w:szCs w:val="16"/>
                <w:cs/>
                <w:lang w:bidi="ne-NP"/>
              </w:rPr>
              <w:t>(२ वटा वैकल्पिक)</w:t>
            </w:r>
          </w:p>
        </w:tc>
      </w:tr>
    </w:tbl>
    <w:p w:rsidR="003E5299" w:rsidRPr="00412B19" w:rsidRDefault="003E5299" w:rsidP="00076E07">
      <w:pPr>
        <w:spacing w:after="0" w:line="240" w:lineRule="auto"/>
        <w:ind w:left="720"/>
        <w:jc w:val="center"/>
        <w:rPr>
          <w:rFonts w:ascii="Calibri" w:eastAsia="Calibri" w:hAnsi="Calibri" w:cs="Kalimati"/>
          <w:szCs w:val="20"/>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225"/>
        <w:gridCol w:w="1530"/>
        <w:gridCol w:w="1350"/>
        <w:gridCol w:w="720"/>
        <w:gridCol w:w="1170"/>
        <w:gridCol w:w="990"/>
      </w:tblGrid>
      <w:tr w:rsidR="00412B19" w:rsidRPr="00412B19" w:rsidTr="00023400">
        <w:trPr>
          <w:trHeight w:val="1022"/>
        </w:trPr>
        <w:tc>
          <w:tcPr>
            <w:tcW w:w="665"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lastRenderedPageBreak/>
              <w:t>क्र.सं.</w:t>
            </w:r>
          </w:p>
        </w:tc>
        <w:tc>
          <w:tcPr>
            <w:tcW w:w="1549"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संस्थाको विवरण</w:t>
            </w:r>
          </w:p>
        </w:tc>
        <w:tc>
          <w:tcPr>
            <w:tcW w:w="1511"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ठेगाना</w:t>
            </w:r>
          </w:p>
        </w:tc>
        <w:tc>
          <w:tcPr>
            <w:tcW w:w="1225"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सम्पर्क व्यक्ति</w:t>
            </w:r>
          </w:p>
        </w:tc>
        <w:tc>
          <w:tcPr>
            <w:tcW w:w="1530"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सम्पर्क नम्वर</w:t>
            </w:r>
          </w:p>
        </w:tc>
        <w:tc>
          <w:tcPr>
            <w:tcW w:w="135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स्विकृत योजना संख्या/ क्षेत्रफल</w:t>
            </w:r>
          </w:p>
        </w:tc>
        <w:tc>
          <w:tcPr>
            <w:tcW w:w="72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श्रेणी/</w:t>
            </w:r>
          </w:p>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तह</w:t>
            </w:r>
          </w:p>
        </w:tc>
        <w:tc>
          <w:tcPr>
            <w:tcW w:w="1170" w:type="dxa"/>
          </w:tcPr>
          <w:p w:rsidR="0061635A" w:rsidRPr="00412B19" w:rsidRDefault="0061635A" w:rsidP="00023400">
            <w:pPr>
              <w:jc w:val="center"/>
              <w:rPr>
                <w:rFonts w:ascii="Kantipur" w:hAnsi="Kantipur" w:cs="Kalimati"/>
                <w:sz w:val="20"/>
                <w:szCs w:val="20"/>
                <w:lang w:bidi="ne-NP"/>
              </w:rPr>
            </w:pPr>
            <w:r w:rsidRPr="00412B19">
              <w:rPr>
                <w:rFonts w:ascii="Kantipur" w:hAnsi="Kantipur" w:cs="Kalimati" w:hint="cs"/>
                <w:sz w:val="20"/>
                <w:szCs w:val="20"/>
                <w:cs/>
                <w:lang w:bidi="ne-NP"/>
              </w:rPr>
              <w:t>योजनासंग सम्वन्धित विवरण</w:t>
            </w:r>
          </w:p>
        </w:tc>
        <w:tc>
          <w:tcPr>
            <w:tcW w:w="990" w:type="dxa"/>
          </w:tcPr>
          <w:p w:rsidR="0061635A" w:rsidRPr="00412B19" w:rsidRDefault="0061635A" w:rsidP="00023400">
            <w:pPr>
              <w:jc w:val="center"/>
              <w:rPr>
                <w:rFonts w:ascii="Kantipur" w:hAnsi="Kantipur" w:cs="Kalimati"/>
                <w:sz w:val="20"/>
                <w:szCs w:val="20"/>
                <w:cs/>
                <w:lang w:bidi="ne-NP"/>
              </w:rPr>
            </w:pPr>
            <w:r w:rsidRPr="00412B19">
              <w:rPr>
                <w:rFonts w:ascii="Kantipur" w:hAnsi="Kantipur" w:cs="Kalimati" w:hint="cs"/>
                <w:sz w:val="20"/>
                <w:szCs w:val="20"/>
                <w:cs/>
                <w:lang w:bidi="ne-NP"/>
              </w:rPr>
              <w:t>कैफियत</w:t>
            </w:r>
          </w:p>
        </w:tc>
      </w:tr>
      <w:tr w:rsidR="00412B19" w:rsidRPr="00412B19" w:rsidTr="00023400">
        <w:trPr>
          <w:trHeight w:val="70"/>
        </w:trPr>
        <w:tc>
          <w:tcPr>
            <w:tcW w:w="665"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31</w:t>
            </w:r>
          </w:p>
        </w:tc>
        <w:tc>
          <w:tcPr>
            <w:tcW w:w="1549"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बराह पोखरी कृषक समुह</w:t>
            </w:r>
          </w:p>
        </w:tc>
        <w:tc>
          <w:tcPr>
            <w:tcW w:w="1511"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मर्स्याङ्दी गा.पा- ७</w:t>
            </w:r>
            <w:r w:rsidRPr="00412B19">
              <w:rPr>
                <w:rFonts w:ascii="Kantipur" w:hAnsi="Kantipur" w:cs="Kalimati" w:hint="cs"/>
                <w:sz w:val="18"/>
                <w:szCs w:val="18"/>
                <w:cs/>
                <w:lang w:bidi="ne-NP"/>
              </w:rPr>
              <w:t xml:space="preserve"> लमजुङ</w:t>
            </w:r>
          </w:p>
        </w:tc>
        <w:tc>
          <w:tcPr>
            <w:tcW w:w="1225"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सोम बहादुर तामाङ</w:t>
            </w:r>
          </w:p>
        </w:tc>
        <w:tc>
          <w:tcPr>
            <w:tcW w:w="153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9856049909</w:t>
            </w:r>
          </w:p>
        </w:tc>
        <w:tc>
          <w:tcPr>
            <w:tcW w:w="135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20"/>
                <w:szCs w:val="20"/>
                <w:cs/>
                <w:lang w:bidi="ne-NP"/>
              </w:rPr>
              <w:t>पाँचौं</w:t>
            </w:r>
          </w:p>
        </w:tc>
        <w:tc>
          <w:tcPr>
            <w:tcW w:w="1170" w:type="dxa"/>
            <w:vMerge w:val="restart"/>
            <w:textDirection w:val="btLr"/>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6*12 को तरकारी उत्पादनका लागि स्थायी टनेल घर निर्माण</w:t>
            </w:r>
          </w:p>
        </w:tc>
        <w:tc>
          <w:tcPr>
            <w:tcW w:w="990" w:type="dxa"/>
          </w:tcPr>
          <w:p w:rsidR="0061635A" w:rsidRPr="00412B19" w:rsidRDefault="0061635A" w:rsidP="00845FE6">
            <w:pPr>
              <w:jc w:val="center"/>
              <w:rPr>
                <w:rFonts w:ascii="Kantipur" w:hAnsi="Kantipur" w:cs="Kalimati"/>
                <w:b/>
                <w:bCs/>
                <w:sz w:val="12"/>
                <w:szCs w:val="12"/>
                <w:cs/>
                <w:lang w:bidi="ne-NP"/>
              </w:rPr>
            </w:pPr>
            <w:r w:rsidRPr="00412B19">
              <w:rPr>
                <w:rFonts w:ascii="Kantipur" w:hAnsi="Kantipur" w:cs="Kalimati"/>
                <w:sz w:val="18"/>
                <w:szCs w:val="18"/>
                <w:cs/>
                <w:lang w:bidi="ne-NP"/>
              </w:rPr>
              <w:t>स्विकृत</w:t>
            </w:r>
          </w:p>
        </w:tc>
      </w:tr>
      <w:tr w:rsidR="00412B19" w:rsidRPr="00412B19" w:rsidTr="00023400">
        <w:trPr>
          <w:trHeight w:val="70"/>
        </w:trPr>
        <w:tc>
          <w:tcPr>
            <w:tcW w:w="665"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32</w:t>
            </w:r>
          </w:p>
        </w:tc>
        <w:tc>
          <w:tcPr>
            <w:tcW w:w="1549"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पाण्डे कृषि फर्म</w:t>
            </w:r>
          </w:p>
        </w:tc>
        <w:tc>
          <w:tcPr>
            <w:tcW w:w="1511"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11 लमजुङ</w:t>
            </w:r>
          </w:p>
        </w:tc>
        <w:tc>
          <w:tcPr>
            <w:tcW w:w="1225"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अर्जुन पाण्डे</w:t>
            </w:r>
          </w:p>
        </w:tc>
        <w:tc>
          <w:tcPr>
            <w:tcW w:w="153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9849547600</w:t>
            </w:r>
          </w:p>
        </w:tc>
        <w:tc>
          <w:tcPr>
            <w:tcW w:w="135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2 वटा</w:t>
            </w:r>
          </w:p>
        </w:tc>
        <w:tc>
          <w:tcPr>
            <w:tcW w:w="72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20"/>
                <w:szCs w:val="20"/>
                <w:cs/>
                <w:lang w:bidi="ne-NP"/>
              </w:rPr>
              <w:t>पाँचौं</w:t>
            </w:r>
          </w:p>
        </w:tc>
        <w:tc>
          <w:tcPr>
            <w:tcW w:w="1170" w:type="dxa"/>
            <w:vMerge/>
            <w:textDirection w:val="btLr"/>
          </w:tcPr>
          <w:p w:rsidR="0061635A" w:rsidRPr="00412B19" w:rsidRDefault="0061635A" w:rsidP="00845FE6">
            <w:pPr>
              <w:jc w:val="center"/>
              <w:rPr>
                <w:rFonts w:ascii="Kantipur" w:hAnsi="Kantipur" w:cs="Kalimati"/>
                <w:sz w:val="18"/>
                <w:szCs w:val="18"/>
                <w:cs/>
                <w:lang w:bidi="ne-NP"/>
              </w:rPr>
            </w:pPr>
          </w:p>
        </w:tc>
        <w:tc>
          <w:tcPr>
            <w:tcW w:w="990" w:type="dxa"/>
          </w:tcPr>
          <w:p w:rsidR="0061635A" w:rsidRPr="00412B19" w:rsidRDefault="0061635A" w:rsidP="00845FE6">
            <w:pPr>
              <w:jc w:val="center"/>
              <w:rPr>
                <w:rFonts w:ascii="Segoe UI Symbol" w:hAnsi="Segoe UI Symbol"/>
                <w:szCs w:val="14"/>
              </w:rPr>
            </w:pPr>
            <w:r w:rsidRPr="00412B19">
              <w:rPr>
                <w:rFonts w:ascii="Kantipur" w:hAnsi="Kantipur" w:cs="Kalimati"/>
                <w:sz w:val="18"/>
                <w:szCs w:val="18"/>
                <w:cs/>
                <w:lang w:bidi="ne-NP"/>
              </w:rPr>
              <w:t>स्विकृत</w:t>
            </w:r>
          </w:p>
        </w:tc>
      </w:tr>
      <w:tr w:rsidR="00412B19" w:rsidRPr="00412B19" w:rsidTr="00023400">
        <w:trPr>
          <w:trHeight w:val="70"/>
        </w:trPr>
        <w:tc>
          <w:tcPr>
            <w:tcW w:w="665"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33</w:t>
            </w:r>
          </w:p>
        </w:tc>
        <w:tc>
          <w:tcPr>
            <w:tcW w:w="1549"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राम सरिता नर्सरी तथा कृषि फर्म</w:t>
            </w:r>
          </w:p>
        </w:tc>
        <w:tc>
          <w:tcPr>
            <w:tcW w:w="1511"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वेसिशहर न.पा. 11 लमजुङ</w:t>
            </w:r>
          </w:p>
        </w:tc>
        <w:tc>
          <w:tcPr>
            <w:tcW w:w="1225"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रामचन्द्र सेढार्इ</w:t>
            </w:r>
          </w:p>
        </w:tc>
        <w:tc>
          <w:tcPr>
            <w:tcW w:w="153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9846246686</w:t>
            </w:r>
          </w:p>
        </w:tc>
        <w:tc>
          <w:tcPr>
            <w:tcW w:w="135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2 वटा</w:t>
            </w:r>
          </w:p>
        </w:tc>
        <w:tc>
          <w:tcPr>
            <w:tcW w:w="72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20"/>
                <w:szCs w:val="20"/>
                <w:cs/>
                <w:lang w:bidi="ne-NP"/>
              </w:rPr>
              <w:t>पाँचौं</w:t>
            </w:r>
          </w:p>
        </w:tc>
        <w:tc>
          <w:tcPr>
            <w:tcW w:w="1170" w:type="dxa"/>
            <w:vMerge/>
            <w:textDirection w:val="btLr"/>
          </w:tcPr>
          <w:p w:rsidR="0061635A" w:rsidRPr="00412B19" w:rsidRDefault="0061635A" w:rsidP="00845FE6">
            <w:pPr>
              <w:jc w:val="center"/>
              <w:rPr>
                <w:rFonts w:ascii="Kantipur" w:hAnsi="Kantipur" w:cs="Kalimati"/>
                <w:sz w:val="18"/>
                <w:szCs w:val="18"/>
                <w:cs/>
                <w:lang w:bidi="ne-NP"/>
              </w:rPr>
            </w:pPr>
          </w:p>
        </w:tc>
        <w:tc>
          <w:tcPr>
            <w:tcW w:w="990" w:type="dxa"/>
          </w:tcPr>
          <w:p w:rsidR="0061635A" w:rsidRPr="00412B19" w:rsidRDefault="0061635A" w:rsidP="00845FE6">
            <w:pPr>
              <w:jc w:val="center"/>
            </w:pPr>
            <w:r w:rsidRPr="00412B19">
              <w:rPr>
                <w:rFonts w:ascii="Kantipur" w:hAnsi="Kantipur" w:cs="Kalimati"/>
                <w:sz w:val="18"/>
                <w:szCs w:val="18"/>
                <w:cs/>
                <w:lang w:bidi="ne-NP"/>
              </w:rPr>
              <w:t>स्विकृत</w:t>
            </w:r>
          </w:p>
        </w:tc>
      </w:tr>
      <w:tr w:rsidR="00412B19" w:rsidRPr="00412B19" w:rsidTr="00023400">
        <w:trPr>
          <w:trHeight w:val="70"/>
        </w:trPr>
        <w:tc>
          <w:tcPr>
            <w:tcW w:w="665"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34</w:t>
            </w:r>
          </w:p>
        </w:tc>
        <w:tc>
          <w:tcPr>
            <w:tcW w:w="1549"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विधान कृषि पशुपन्छी तथा फलफूल फर्म</w:t>
            </w:r>
          </w:p>
        </w:tc>
        <w:tc>
          <w:tcPr>
            <w:tcW w:w="1511"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रा</w:t>
            </w:r>
            <w:r w:rsidRPr="00412B19">
              <w:rPr>
                <w:rFonts w:ascii="Kantipur" w:hAnsi="Kantipur" w:cs="Kalimati"/>
                <w:sz w:val="18"/>
                <w:szCs w:val="18"/>
                <w:cs/>
                <w:lang w:bidi="ne-NP"/>
              </w:rPr>
              <w:t xml:space="preserve">इनास न.पा- </w:t>
            </w:r>
            <w:r w:rsidRPr="00412B19">
              <w:rPr>
                <w:rFonts w:ascii="Kantipur" w:hAnsi="Kantipur" w:cs="Kalimati" w:hint="cs"/>
                <w:sz w:val="18"/>
                <w:szCs w:val="18"/>
                <w:cs/>
                <w:lang w:bidi="ne-NP"/>
              </w:rPr>
              <w:t>6 लमजुङ</w:t>
            </w:r>
          </w:p>
        </w:tc>
        <w:tc>
          <w:tcPr>
            <w:tcW w:w="1225"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एकनारायण श्रेष्ठ</w:t>
            </w:r>
          </w:p>
        </w:tc>
        <w:tc>
          <w:tcPr>
            <w:tcW w:w="153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sz w:val="18"/>
                <w:szCs w:val="18"/>
                <w:cs/>
                <w:lang w:bidi="ne-NP"/>
              </w:rPr>
              <w:t>9762818001</w:t>
            </w:r>
          </w:p>
        </w:tc>
        <w:tc>
          <w:tcPr>
            <w:tcW w:w="135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18"/>
                <w:szCs w:val="18"/>
                <w:cs/>
                <w:lang w:bidi="ne-NP"/>
              </w:rPr>
              <w:t>1 वटा</w:t>
            </w:r>
          </w:p>
        </w:tc>
        <w:tc>
          <w:tcPr>
            <w:tcW w:w="720" w:type="dxa"/>
          </w:tcPr>
          <w:p w:rsidR="0061635A" w:rsidRPr="00412B19" w:rsidRDefault="0061635A" w:rsidP="00845FE6">
            <w:pPr>
              <w:jc w:val="center"/>
              <w:rPr>
                <w:rFonts w:ascii="Kantipur" w:hAnsi="Kantipur" w:cs="Kalimati"/>
                <w:sz w:val="18"/>
                <w:szCs w:val="18"/>
                <w:cs/>
                <w:lang w:bidi="ne-NP"/>
              </w:rPr>
            </w:pPr>
            <w:r w:rsidRPr="00412B19">
              <w:rPr>
                <w:rFonts w:ascii="Kantipur" w:hAnsi="Kantipur" w:cs="Kalimati" w:hint="cs"/>
                <w:sz w:val="20"/>
                <w:szCs w:val="20"/>
                <w:cs/>
                <w:lang w:bidi="ne-NP"/>
              </w:rPr>
              <w:t>पाँचौं</w:t>
            </w:r>
          </w:p>
        </w:tc>
        <w:tc>
          <w:tcPr>
            <w:tcW w:w="1170" w:type="dxa"/>
            <w:vMerge/>
            <w:textDirection w:val="btLr"/>
          </w:tcPr>
          <w:p w:rsidR="0061635A" w:rsidRPr="00412B19" w:rsidRDefault="0061635A" w:rsidP="00845FE6">
            <w:pPr>
              <w:jc w:val="center"/>
              <w:rPr>
                <w:rFonts w:ascii="Kantipur" w:hAnsi="Kantipur" w:cs="Kalimati"/>
                <w:sz w:val="18"/>
                <w:szCs w:val="18"/>
                <w:cs/>
                <w:lang w:bidi="ne-NP"/>
              </w:rPr>
            </w:pPr>
          </w:p>
        </w:tc>
        <w:tc>
          <w:tcPr>
            <w:tcW w:w="990" w:type="dxa"/>
          </w:tcPr>
          <w:p w:rsidR="0061635A" w:rsidRPr="00412B19" w:rsidRDefault="0061635A" w:rsidP="00845FE6">
            <w:pPr>
              <w:jc w:val="center"/>
              <w:rPr>
                <w:rFonts w:ascii="Kantipur" w:hAnsi="Kantipur" w:cs="Kalimati"/>
                <w:sz w:val="16"/>
                <w:szCs w:val="16"/>
                <w:cs/>
                <w:lang w:bidi="ne-NP"/>
              </w:rPr>
            </w:pPr>
            <w:r w:rsidRPr="00412B19">
              <w:rPr>
                <w:rFonts w:ascii="Kantipur" w:hAnsi="Kantipur" w:cs="Kalimati"/>
                <w:sz w:val="18"/>
                <w:szCs w:val="18"/>
                <w:cs/>
                <w:lang w:bidi="ne-NP"/>
              </w:rPr>
              <w:t>स्विकृत</w:t>
            </w:r>
          </w:p>
        </w:tc>
      </w:tr>
    </w:tbl>
    <w:p w:rsidR="003E5299" w:rsidRPr="00412B19" w:rsidRDefault="003E5299" w:rsidP="003E5299">
      <w:pPr>
        <w:spacing w:after="0" w:line="240" w:lineRule="auto"/>
        <w:jc w:val="center"/>
        <w:rPr>
          <w:rFonts w:ascii="Calibri" w:eastAsia="Calibri" w:hAnsi="Calibri" w:cs="Kalimati"/>
          <w:szCs w:val="20"/>
          <w:lang w:val="en-GB" w:bidi="ne-NP"/>
        </w:rPr>
      </w:pPr>
      <w:r w:rsidRPr="00412B19">
        <w:rPr>
          <w:rFonts w:ascii="Calibri" w:eastAsia="Calibri" w:hAnsi="Calibri" w:cs="Kalimati" w:hint="cs"/>
          <w:szCs w:val="20"/>
          <w:cs/>
          <w:lang w:val="en-GB" w:bidi="ne-NP"/>
        </w:rPr>
        <w:t xml:space="preserve">                               </w:t>
      </w:r>
    </w:p>
    <w:p w:rsidR="003E5299" w:rsidRPr="00412B19" w:rsidRDefault="003E5299" w:rsidP="003E5299">
      <w:pPr>
        <w:spacing w:after="0" w:line="240" w:lineRule="auto"/>
        <w:jc w:val="center"/>
        <w:rPr>
          <w:rFonts w:ascii="Calibri" w:eastAsia="Calibri" w:hAnsi="Calibri" w:cs="Kalimati"/>
          <w:szCs w:val="20"/>
          <w:lang w:val="en-GB" w:bidi="ne-NP"/>
        </w:rPr>
      </w:pPr>
      <w:r w:rsidRPr="00412B19">
        <w:rPr>
          <w:rFonts w:ascii="Calibri" w:eastAsia="Calibri" w:hAnsi="Calibri" w:cs="Kalimati" w:hint="cs"/>
          <w:szCs w:val="20"/>
          <w:cs/>
          <w:lang w:val="en-GB" w:bidi="ne-NP"/>
        </w:rPr>
        <w:t xml:space="preserve">                                                        </w:t>
      </w:r>
    </w:p>
    <w:p w:rsidR="00220CD4" w:rsidRPr="00412B19" w:rsidRDefault="003E5299" w:rsidP="003E5299">
      <w:pPr>
        <w:spacing w:after="0" w:line="240" w:lineRule="auto"/>
        <w:jc w:val="center"/>
        <w:rPr>
          <w:rFonts w:ascii="Calibri" w:eastAsia="Calibri" w:hAnsi="Calibri" w:cs="Kalimati"/>
          <w:szCs w:val="20"/>
          <w:lang w:val="en-GB" w:bidi="ne-NP"/>
        </w:rPr>
      </w:pPr>
      <w:r w:rsidRPr="00412B19">
        <w:rPr>
          <w:rFonts w:ascii="Calibri" w:eastAsia="Calibri" w:hAnsi="Calibri" w:cs="Kalimati" w:hint="cs"/>
          <w:szCs w:val="20"/>
          <w:cs/>
          <w:lang w:val="en-GB" w:bidi="ne-NP"/>
        </w:rPr>
        <w:t xml:space="preserve">                                                        </w:t>
      </w:r>
      <w:r w:rsidR="00220CD4" w:rsidRPr="00412B19">
        <w:rPr>
          <w:rFonts w:ascii="Calibri" w:eastAsia="Calibri" w:hAnsi="Calibri" w:cs="Kalimati" w:hint="cs"/>
          <w:szCs w:val="20"/>
          <w:cs/>
          <w:lang w:val="en-GB" w:bidi="ne-NP"/>
        </w:rPr>
        <w:t>...................</w:t>
      </w:r>
    </w:p>
    <w:p w:rsidR="00220CD4" w:rsidRPr="00412B19" w:rsidRDefault="00220CD4" w:rsidP="00220CD4">
      <w:pPr>
        <w:spacing w:after="0" w:line="240" w:lineRule="auto"/>
        <w:ind w:left="720"/>
        <w:rPr>
          <w:rFonts w:ascii="Calibri" w:eastAsia="Calibri" w:hAnsi="Calibri" w:cs="Kalimati"/>
          <w:szCs w:val="20"/>
          <w:lang w:val="en-GB" w:bidi="ne-NP"/>
        </w:rPr>
      </w:pPr>
      <w:r w:rsidRPr="00412B19">
        <w:rPr>
          <w:rFonts w:ascii="Calibri" w:eastAsia="Calibri" w:hAnsi="Calibri" w:cs="Kalimati" w:hint="cs"/>
          <w:szCs w:val="20"/>
          <w:cs/>
          <w:lang w:val="en-GB" w:bidi="ne-NP"/>
        </w:rPr>
        <w:t xml:space="preserve">                                                             (</w:t>
      </w:r>
      <w:r w:rsidR="007D6C84" w:rsidRPr="00412B19">
        <w:rPr>
          <w:rFonts w:ascii="Calibri" w:eastAsia="Calibri" w:hAnsi="Calibri" w:cs="Kalimati" w:hint="cs"/>
          <w:szCs w:val="20"/>
          <w:cs/>
          <w:lang w:val="en-GB" w:bidi="ne-NP"/>
        </w:rPr>
        <w:t>अजय</w:t>
      </w:r>
      <w:r w:rsidR="00972219" w:rsidRPr="00412B19">
        <w:rPr>
          <w:rFonts w:ascii="Calibri" w:eastAsia="Calibri" w:hAnsi="Calibri" w:cs="Kalimati" w:hint="cs"/>
          <w:szCs w:val="20"/>
          <w:cs/>
          <w:lang w:val="en-GB" w:bidi="ne-NP"/>
        </w:rPr>
        <w:t xml:space="preserve"> अधिकारी</w:t>
      </w:r>
      <w:r w:rsidRPr="00412B19">
        <w:rPr>
          <w:rFonts w:ascii="Calibri" w:eastAsia="Calibri" w:hAnsi="Calibri" w:cs="Kalimati" w:hint="cs"/>
          <w:szCs w:val="20"/>
          <w:cs/>
          <w:lang w:val="en-GB" w:bidi="ne-NP"/>
        </w:rPr>
        <w:t>)</w:t>
      </w:r>
    </w:p>
    <w:p w:rsidR="00220CD4" w:rsidRPr="00412B19" w:rsidRDefault="00220CD4" w:rsidP="008760A0">
      <w:pPr>
        <w:spacing w:after="0" w:line="240" w:lineRule="auto"/>
        <w:ind w:left="720"/>
        <w:rPr>
          <w:rFonts w:ascii="Calibri" w:eastAsia="Calibri" w:hAnsi="Calibri" w:cs="Kalimati"/>
          <w:szCs w:val="20"/>
          <w:cs/>
          <w:lang w:val="en-GB" w:bidi="ne-NP"/>
        </w:rPr>
      </w:pPr>
      <w:r w:rsidRPr="00412B19">
        <w:rPr>
          <w:rFonts w:ascii="Calibri" w:eastAsia="Calibri" w:hAnsi="Calibri" w:cs="Kalimati" w:hint="cs"/>
          <w:szCs w:val="20"/>
          <w:cs/>
          <w:lang w:val="en-GB" w:bidi="ne-NP"/>
        </w:rPr>
        <w:t xml:space="preserve">                                                          </w:t>
      </w:r>
      <w:r w:rsidR="00972219" w:rsidRPr="00412B19">
        <w:rPr>
          <w:rFonts w:ascii="Calibri" w:eastAsia="Calibri" w:hAnsi="Calibri" w:cs="Kalimati" w:hint="cs"/>
          <w:szCs w:val="20"/>
          <w:cs/>
          <w:lang w:val="en-GB" w:bidi="ne-NP"/>
        </w:rPr>
        <w:t xml:space="preserve">   वरिष्ठ </w:t>
      </w:r>
      <w:r w:rsidR="00D90522" w:rsidRPr="00412B19">
        <w:rPr>
          <w:rFonts w:ascii="Calibri" w:eastAsia="Calibri" w:hAnsi="Calibri" w:cs="Kalimati" w:hint="cs"/>
          <w:szCs w:val="20"/>
          <w:cs/>
          <w:lang w:val="en-GB" w:bidi="ne-NP"/>
        </w:rPr>
        <w:t>कृषि अधिकृत</w:t>
      </w:r>
    </w:p>
    <w:sectPr w:rsidR="00220CD4" w:rsidRPr="00412B19" w:rsidSect="008760A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F34" w:rsidRDefault="00A66F34" w:rsidP="00966FED">
      <w:pPr>
        <w:spacing w:after="0" w:line="240" w:lineRule="auto"/>
      </w:pPr>
      <w:r>
        <w:separator/>
      </w:r>
    </w:p>
  </w:endnote>
  <w:endnote w:type="continuationSeparator" w:id="0">
    <w:p w:rsidR="00A66F34" w:rsidRDefault="00A66F34"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50" w:rsidRPr="00923293" w:rsidRDefault="00A66F34"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F34" w:rsidRDefault="00A66F34" w:rsidP="00966FED">
      <w:pPr>
        <w:spacing w:after="0" w:line="240" w:lineRule="auto"/>
      </w:pPr>
      <w:r>
        <w:separator/>
      </w:r>
    </w:p>
  </w:footnote>
  <w:footnote w:type="continuationSeparator" w:id="0">
    <w:p w:rsidR="00A66F34" w:rsidRDefault="00A66F34" w:rsidP="00966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57" w:rsidRPr="00A276D5" w:rsidRDefault="00A66F34"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F366B8">
      <w:rPr>
        <w:rFonts w:cs="Kalimati" w:hint="cs"/>
        <w:sz w:val="20"/>
        <w:szCs w:val="20"/>
        <w:cs/>
        <w:lang w:bidi="ne-NP"/>
      </w:rPr>
      <w:t>२०७9/080</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sidR="00F366B8">
      <w:rPr>
        <w:rFonts w:cs="Kalimati" w:hint="cs"/>
        <w:cs/>
        <w:lang w:bidi="ne-NP"/>
      </w:rPr>
      <w:t>:२०७9</w:t>
    </w:r>
    <w:r>
      <w:rPr>
        <w:rFonts w:cs="Kalimati" w:hint="cs"/>
        <w:cs/>
        <w:lang w:bidi="ne-NP"/>
      </w:rPr>
      <w:t>/</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9B" w:rsidRPr="00DC3EE5" w:rsidRDefault="00A66F34"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150139">
      <w:rPr>
        <w:rFonts w:cs="Kalimati" w:hint="cs"/>
        <w:sz w:val="20"/>
        <w:szCs w:val="20"/>
        <w:cs/>
        <w:lang w:bidi="ne-NP"/>
      </w:rPr>
      <w:t>२०७9/</w:t>
    </w:r>
    <w:r w:rsidR="00251890">
      <w:rPr>
        <w:rFonts w:cs="Kalimati" w:hint="cs"/>
        <w:sz w:val="20"/>
        <w:szCs w:val="20"/>
        <w:cs/>
        <w:lang w:bidi="ne-NP"/>
      </w:rPr>
      <w:t>0</w:t>
    </w:r>
    <w:r w:rsidR="00150139">
      <w:rPr>
        <w:rFonts w:cs="Kalimati" w:hint="cs"/>
        <w:sz w:val="20"/>
        <w:szCs w:val="20"/>
        <w:cs/>
        <w:lang w:bidi="ne-NP"/>
      </w:rPr>
      <w:t>80</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150139">
      <w:rPr>
        <w:rFonts w:cs="Kalimati" w:hint="cs"/>
        <w:cs/>
        <w:lang w:bidi="ne-NP"/>
      </w:rPr>
      <w:t xml:space="preserve">         मिति:२०७9</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32591"/>
    <w:rsid w:val="00042E20"/>
    <w:rsid w:val="00044094"/>
    <w:rsid w:val="00054604"/>
    <w:rsid w:val="00063C7B"/>
    <w:rsid w:val="00076E07"/>
    <w:rsid w:val="00082F4A"/>
    <w:rsid w:val="00090A02"/>
    <w:rsid w:val="000B3D38"/>
    <w:rsid w:val="000E63C7"/>
    <w:rsid w:val="000F2317"/>
    <w:rsid w:val="000F65B5"/>
    <w:rsid w:val="00115553"/>
    <w:rsid w:val="00120C05"/>
    <w:rsid w:val="00143D39"/>
    <w:rsid w:val="00150139"/>
    <w:rsid w:val="00163D13"/>
    <w:rsid w:val="00173DC9"/>
    <w:rsid w:val="00175072"/>
    <w:rsid w:val="00177BE5"/>
    <w:rsid w:val="00185103"/>
    <w:rsid w:val="001A3CD4"/>
    <w:rsid w:val="0020150E"/>
    <w:rsid w:val="00217EF1"/>
    <w:rsid w:val="00220CD4"/>
    <w:rsid w:val="00220F12"/>
    <w:rsid w:val="00236716"/>
    <w:rsid w:val="00237A5B"/>
    <w:rsid w:val="00251890"/>
    <w:rsid w:val="00260109"/>
    <w:rsid w:val="002717C2"/>
    <w:rsid w:val="002834E3"/>
    <w:rsid w:val="002A2C43"/>
    <w:rsid w:val="002D1BAE"/>
    <w:rsid w:val="002F7F32"/>
    <w:rsid w:val="00301346"/>
    <w:rsid w:val="00305E91"/>
    <w:rsid w:val="003118BD"/>
    <w:rsid w:val="00313ECE"/>
    <w:rsid w:val="003157D8"/>
    <w:rsid w:val="00345D3E"/>
    <w:rsid w:val="00347156"/>
    <w:rsid w:val="00347EED"/>
    <w:rsid w:val="0035062E"/>
    <w:rsid w:val="003664F1"/>
    <w:rsid w:val="00370FC4"/>
    <w:rsid w:val="003938EE"/>
    <w:rsid w:val="003A0BFB"/>
    <w:rsid w:val="003A658A"/>
    <w:rsid w:val="003D6E63"/>
    <w:rsid w:val="003E5299"/>
    <w:rsid w:val="003F1440"/>
    <w:rsid w:val="003F5C0B"/>
    <w:rsid w:val="00412B19"/>
    <w:rsid w:val="00455BC9"/>
    <w:rsid w:val="00486EA6"/>
    <w:rsid w:val="00487A46"/>
    <w:rsid w:val="00496751"/>
    <w:rsid w:val="00497872"/>
    <w:rsid w:val="004A6FDC"/>
    <w:rsid w:val="004C3302"/>
    <w:rsid w:val="004C3389"/>
    <w:rsid w:val="004D1A61"/>
    <w:rsid w:val="004E3A52"/>
    <w:rsid w:val="004F377F"/>
    <w:rsid w:val="00537463"/>
    <w:rsid w:val="00546602"/>
    <w:rsid w:val="00552302"/>
    <w:rsid w:val="0055367F"/>
    <w:rsid w:val="00562171"/>
    <w:rsid w:val="00574054"/>
    <w:rsid w:val="00576D98"/>
    <w:rsid w:val="005B1B8C"/>
    <w:rsid w:val="005D0720"/>
    <w:rsid w:val="00611C2B"/>
    <w:rsid w:val="00614ED8"/>
    <w:rsid w:val="0061635A"/>
    <w:rsid w:val="0062332B"/>
    <w:rsid w:val="006378F8"/>
    <w:rsid w:val="0067294E"/>
    <w:rsid w:val="00696061"/>
    <w:rsid w:val="006A2B57"/>
    <w:rsid w:val="006B5259"/>
    <w:rsid w:val="006E4C5E"/>
    <w:rsid w:val="00702C47"/>
    <w:rsid w:val="00724EE9"/>
    <w:rsid w:val="007253DD"/>
    <w:rsid w:val="00733061"/>
    <w:rsid w:val="00735C57"/>
    <w:rsid w:val="0074288B"/>
    <w:rsid w:val="007444BC"/>
    <w:rsid w:val="00744B44"/>
    <w:rsid w:val="007614AD"/>
    <w:rsid w:val="00770DAB"/>
    <w:rsid w:val="007727DD"/>
    <w:rsid w:val="007A7E85"/>
    <w:rsid w:val="007B3E4A"/>
    <w:rsid w:val="007C015F"/>
    <w:rsid w:val="007C6C03"/>
    <w:rsid w:val="007D6C84"/>
    <w:rsid w:val="007F2039"/>
    <w:rsid w:val="00810AD5"/>
    <w:rsid w:val="00812FF6"/>
    <w:rsid w:val="008159B1"/>
    <w:rsid w:val="00817399"/>
    <w:rsid w:val="00845FE6"/>
    <w:rsid w:val="008539C2"/>
    <w:rsid w:val="00854029"/>
    <w:rsid w:val="00855B2F"/>
    <w:rsid w:val="008760A0"/>
    <w:rsid w:val="008977C5"/>
    <w:rsid w:val="008B30C0"/>
    <w:rsid w:val="008C70D2"/>
    <w:rsid w:val="008E540E"/>
    <w:rsid w:val="00923293"/>
    <w:rsid w:val="009344FC"/>
    <w:rsid w:val="00937D85"/>
    <w:rsid w:val="0094425C"/>
    <w:rsid w:val="00966FED"/>
    <w:rsid w:val="00972219"/>
    <w:rsid w:val="00986690"/>
    <w:rsid w:val="00990AF0"/>
    <w:rsid w:val="00994198"/>
    <w:rsid w:val="009A3E37"/>
    <w:rsid w:val="009B1295"/>
    <w:rsid w:val="009D4029"/>
    <w:rsid w:val="00A002D0"/>
    <w:rsid w:val="00A10F52"/>
    <w:rsid w:val="00A276D5"/>
    <w:rsid w:val="00A41131"/>
    <w:rsid w:val="00A50938"/>
    <w:rsid w:val="00A50C04"/>
    <w:rsid w:val="00A52D77"/>
    <w:rsid w:val="00A66F34"/>
    <w:rsid w:val="00A720CD"/>
    <w:rsid w:val="00A85926"/>
    <w:rsid w:val="00A86DCE"/>
    <w:rsid w:val="00A94BA8"/>
    <w:rsid w:val="00AA3C72"/>
    <w:rsid w:val="00AB1E9B"/>
    <w:rsid w:val="00AB6C13"/>
    <w:rsid w:val="00AC3663"/>
    <w:rsid w:val="00AD19C4"/>
    <w:rsid w:val="00AD2B50"/>
    <w:rsid w:val="00AD5D19"/>
    <w:rsid w:val="00AE0DB2"/>
    <w:rsid w:val="00AE4BFD"/>
    <w:rsid w:val="00AF57AE"/>
    <w:rsid w:val="00B17D8B"/>
    <w:rsid w:val="00B22AB4"/>
    <w:rsid w:val="00B25559"/>
    <w:rsid w:val="00B34BB0"/>
    <w:rsid w:val="00B369F1"/>
    <w:rsid w:val="00B5712C"/>
    <w:rsid w:val="00B62B6D"/>
    <w:rsid w:val="00BA1448"/>
    <w:rsid w:val="00BA6681"/>
    <w:rsid w:val="00BA7197"/>
    <w:rsid w:val="00BD1385"/>
    <w:rsid w:val="00BE0A06"/>
    <w:rsid w:val="00BE1C8A"/>
    <w:rsid w:val="00C07E57"/>
    <w:rsid w:val="00C15569"/>
    <w:rsid w:val="00C17D9B"/>
    <w:rsid w:val="00C342AF"/>
    <w:rsid w:val="00C35FCB"/>
    <w:rsid w:val="00C476C3"/>
    <w:rsid w:val="00C63BA0"/>
    <w:rsid w:val="00C753AC"/>
    <w:rsid w:val="00C85155"/>
    <w:rsid w:val="00C8740E"/>
    <w:rsid w:val="00C87C37"/>
    <w:rsid w:val="00C9037F"/>
    <w:rsid w:val="00CD23C9"/>
    <w:rsid w:val="00CE1368"/>
    <w:rsid w:val="00CF20B5"/>
    <w:rsid w:val="00CF548A"/>
    <w:rsid w:val="00CF611D"/>
    <w:rsid w:val="00D11FB4"/>
    <w:rsid w:val="00D15213"/>
    <w:rsid w:val="00D34504"/>
    <w:rsid w:val="00D52BDB"/>
    <w:rsid w:val="00D90522"/>
    <w:rsid w:val="00D92BF9"/>
    <w:rsid w:val="00D95D43"/>
    <w:rsid w:val="00D95E80"/>
    <w:rsid w:val="00DA0C6D"/>
    <w:rsid w:val="00DB261B"/>
    <w:rsid w:val="00DC3EE5"/>
    <w:rsid w:val="00DD573D"/>
    <w:rsid w:val="00DE3E2F"/>
    <w:rsid w:val="00DE4828"/>
    <w:rsid w:val="00DF3E60"/>
    <w:rsid w:val="00DF48CF"/>
    <w:rsid w:val="00DF74D2"/>
    <w:rsid w:val="00E1121B"/>
    <w:rsid w:val="00E248D7"/>
    <w:rsid w:val="00E41FA7"/>
    <w:rsid w:val="00E652A2"/>
    <w:rsid w:val="00E7102F"/>
    <w:rsid w:val="00E81280"/>
    <w:rsid w:val="00E84E75"/>
    <w:rsid w:val="00EA1A59"/>
    <w:rsid w:val="00EA2C14"/>
    <w:rsid w:val="00EA676D"/>
    <w:rsid w:val="00EB3580"/>
    <w:rsid w:val="00EC0EFD"/>
    <w:rsid w:val="00ED0BB6"/>
    <w:rsid w:val="00ED4465"/>
    <w:rsid w:val="00F16F2C"/>
    <w:rsid w:val="00F30917"/>
    <w:rsid w:val="00F366B8"/>
    <w:rsid w:val="00F37475"/>
    <w:rsid w:val="00F615C4"/>
    <w:rsid w:val="00F74F64"/>
    <w:rsid w:val="00F8004C"/>
    <w:rsid w:val="00F9144E"/>
    <w:rsid w:val="00F9519E"/>
    <w:rsid w:val="00FA01A4"/>
    <w:rsid w:val="00FB7E3A"/>
    <w:rsid w:val="00FC12DC"/>
    <w:rsid w:val="00FC1F9F"/>
    <w:rsid w:val="00FC5543"/>
    <w:rsid w:val="00FE1BD4"/>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9656B-FA6E-47FA-9712-60C99716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217</cp:revision>
  <cp:lastPrinted>2021-12-15T07:15:00Z</cp:lastPrinted>
  <dcterms:created xsi:type="dcterms:W3CDTF">2018-07-18T09:02:00Z</dcterms:created>
  <dcterms:modified xsi:type="dcterms:W3CDTF">2023-01-30T05:09:00Z</dcterms:modified>
</cp:coreProperties>
</file>