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22" w:rsidRPr="00A96137" w:rsidRDefault="00E9740A" w:rsidP="005A0522">
      <w:pPr>
        <w:spacing w:after="0" w:line="240" w:lineRule="auto"/>
        <w:jc w:val="both"/>
        <w:rPr>
          <w:rFonts w:ascii="Calibri" w:eastAsia="Calibri" w:hAnsi="Calibri" w:cs="Kalimati"/>
          <w:sz w:val="20"/>
          <w:szCs w:val="20"/>
          <w:lang w:val="en-GB" w:bidi="ne-NP"/>
        </w:rPr>
      </w:pPr>
      <w:r>
        <w:rPr>
          <w:rFonts w:cs="Kalimati"/>
          <w:noProof/>
          <w:sz w:val="20"/>
          <w:szCs w:val="20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0;margin-top:-127.2pt;width:102.75pt;height:78pt;z-index:251692544" stroked="f" strokeweight="1.5pt">
            <v:textbox>
              <w:txbxContent>
                <w:p w:rsidR="003A5C2B" w:rsidRDefault="003A5C2B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 wp14:anchorId="50C0F1B9" wp14:editId="15062B97">
                        <wp:extent cx="1095375" cy="876300"/>
                        <wp:effectExtent l="0" t="0" r="0" b="0"/>
                        <wp:docPr id="1" name="Picture 1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0531" cy="888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Kalimati"/>
          <w:noProof/>
          <w:sz w:val="20"/>
          <w:szCs w:val="20"/>
          <w:lang w:bidi="ne-NP"/>
        </w:rPr>
        <w:pict>
          <v:group id="_x0000_s1064" style="position:absolute;left:0;text-align:left;margin-left:345.35pt;margin-top:-143.95pt;width:136.4pt;height:48.3pt;z-index:-251633152" coordorigin="7180,705" coordsize="2308,966">
            <v:shape id="Text Box 9" o:spid="_x0000_s1065" type="#_x0000_t202" style="position:absolute;left:7180;top:705;width:2308;height:96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<v:textbox style="mso-next-textbox:#Text Box 9">
                <w:txbxContent>
                  <w:p w:rsidR="00551893" w:rsidRPr="002D55F9" w:rsidRDefault="00551893" w:rsidP="00551893">
                    <w:pPr>
                      <w:spacing w:after="0" w:line="240" w:lineRule="auto"/>
                      <w:rPr>
                        <w:noProof/>
                        <w:sz w:val="18"/>
                        <w:szCs w:val="18"/>
                      </w:rPr>
                    </w:pPr>
                    <w:r w:rsidRPr="002D55F9">
                      <w:rPr>
                        <w:rFonts w:cs="Arial"/>
                        <w:color w:val="FF0000"/>
                        <w:sz w:val="18"/>
                        <w:szCs w:val="18"/>
                      </w:rPr>
                      <w:sym w:font="Wingdings" w:char="F028"/>
                    </w:r>
                    <w:r w:rsidR="00C2017B">
                      <w:rPr>
                        <w:rFonts w:ascii="Arial" w:hAnsi="Arial" w:cs="Kalimati" w:hint="cs"/>
                        <w:color w:val="FF0000"/>
                        <w:sz w:val="16"/>
                        <w:szCs w:val="16"/>
                        <w:rtl/>
                        <w:cs/>
                        <w:lang w:bidi="hi-IN"/>
                      </w:rPr>
                      <w:t>०६६</w:t>
                    </w:r>
                    <w:r w:rsidRPr="00C2017B">
                      <w:rPr>
                        <w:rFonts w:ascii="Arial" w:hAnsi="Arial" w:cs="Kalimati" w:hint="cs"/>
                        <w:color w:val="FF0000"/>
                        <w:sz w:val="16"/>
                        <w:szCs w:val="16"/>
                        <w:rtl/>
                        <w:cs/>
                      </w:rPr>
                      <w:t>-</w:t>
                    </w:r>
                    <w:r w:rsidRPr="00C2017B">
                      <w:rPr>
                        <w:rFonts w:ascii="Arial" w:hAnsi="Arial" w:cs="Kalimati" w:hint="cs"/>
                        <w:color w:val="FF0000"/>
                        <w:sz w:val="16"/>
                        <w:szCs w:val="16"/>
                        <w:cs/>
                        <w:lang w:bidi="hi-IN"/>
                      </w:rPr>
                      <w:t>५२</w:t>
                    </w:r>
                    <w:r w:rsidR="00C2017B">
                      <w:rPr>
                        <w:rFonts w:ascii="Arial" w:hAnsi="Arial" w:cs="Kalimati" w:hint="cs"/>
                        <w:color w:val="FF0000"/>
                        <w:sz w:val="16"/>
                        <w:szCs w:val="16"/>
                        <w:rtl/>
                        <w:cs/>
                        <w:lang w:bidi="hi-IN"/>
                      </w:rPr>
                      <w:t>१</w:t>
                    </w:r>
                    <w:r w:rsidR="00B129C1">
                      <w:rPr>
                        <w:rFonts w:ascii="Arial" w:hAnsi="Arial" w:cs="Kalimati" w:hint="cs"/>
                        <w:color w:val="FF0000"/>
                        <w:sz w:val="16"/>
                        <w:szCs w:val="16"/>
                        <w:rtl/>
                        <w:cs/>
                        <w:lang w:bidi="hi-IN"/>
                      </w:rPr>
                      <w:t>४७६</w:t>
                    </w:r>
                    <w:r w:rsidRPr="002D55F9">
                      <w:rPr>
                        <w:rFonts w:ascii="Arial" w:hAnsi="Arial" w:cs="Kalimati"/>
                        <w:color w:val="FF0000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:rsidR="00551893" w:rsidRPr="002D55F9" w:rsidRDefault="00551893" w:rsidP="00551893">
                    <w:pPr>
                      <w:tabs>
                        <w:tab w:val="num" w:pos="720"/>
                      </w:tabs>
                      <w:spacing w:after="0" w:line="240" w:lineRule="auto"/>
                      <w:rPr>
                        <w:rFonts w:ascii="Arial" w:hAnsi="Arial" w:cs="Nirmala UI"/>
                        <w:color w:val="FF0000"/>
                        <w:sz w:val="12"/>
                        <w:szCs w:val="10"/>
                      </w:rPr>
                    </w:pPr>
                    <w:r w:rsidRPr="002D55F9">
                      <w:rPr>
                        <w:rFonts w:cs="Arial"/>
                        <w:color w:val="FF0000"/>
                        <w:sz w:val="18"/>
                        <w:szCs w:val="18"/>
                      </w:rPr>
                      <w:sym w:font="Wingdings" w:char="F02A"/>
                    </w:r>
                    <w:r w:rsidRPr="002D55F9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 xml:space="preserve"> </w:t>
                    </w:r>
                    <w:hyperlink r:id="rId9" w:history="1">
                      <w:r w:rsidRPr="002D55F9">
                        <w:rPr>
                          <w:rStyle w:val="Hyperlink"/>
                          <w:rFonts w:ascii="Arial" w:hAnsi="Arial" w:cs="Nirmala UI"/>
                          <w:color w:val="FF0000"/>
                          <w:sz w:val="12"/>
                          <w:szCs w:val="10"/>
                        </w:rPr>
                        <w:t>pmamp.piu.lamjung</w:t>
                      </w:r>
                      <w:r w:rsidRPr="002D55F9">
                        <w:rPr>
                          <w:rStyle w:val="Hyperlink"/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  <w:t>@gmail.com</w:t>
                      </w:r>
                    </w:hyperlink>
                  </w:p>
                  <w:p w:rsidR="00551893" w:rsidRPr="002D55F9" w:rsidRDefault="00551893" w:rsidP="00551893">
                    <w:pPr>
                      <w:spacing w:before="60" w:after="0" w:line="240" w:lineRule="auto"/>
                      <w:rPr>
                        <w:noProof/>
                        <w:sz w:val="18"/>
                        <w:szCs w:val="18"/>
                      </w:rPr>
                    </w:pPr>
                    <w:r w:rsidRPr="002D55F9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piu</w:t>
                    </w:r>
                    <w:r w:rsidRPr="002D55F9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lamjung.pmamp.gov.np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9" o:spid="_x0000_s1066" type="#_x0000_t75" style="position:absolute;left:7340;top:1279;width:22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">
              <v:imagedata r:id="rId10" o:title=""/>
            </v:shape>
          </v:group>
        </w:pict>
      </w:r>
      <w:r>
        <w:rPr>
          <w:rFonts w:cs="Kalimati"/>
          <w:noProof/>
          <w:sz w:val="20"/>
          <w:szCs w:val="20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.25pt;margin-top:-1.55pt;width:482.25pt;height:0;z-index:251653632" o:connectortype="straight" strokeweight="1.5pt"/>
        </w:pict>
      </w:r>
      <w:r w:rsidR="00B73ED0" w:rsidRPr="007C2A68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 xml:space="preserve">     </w:t>
      </w:r>
      <w:r w:rsidR="006E3E39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>यस एकाईबाट कार्यक्रम माग तथा सुचीकृत हुनको लागि २०८०/०५/३१ सुचना प्रकाशित भएकोमा</w:t>
      </w:r>
      <w:r w:rsidR="005A0522" w:rsidRPr="002D5169">
        <w:rPr>
          <w:rFonts w:ascii="Calibri" w:eastAsia="Calibri" w:hAnsi="Calibri" w:cs="Kalimati"/>
          <w:sz w:val="18"/>
          <w:szCs w:val="18"/>
          <w:cs/>
          <w:lang w:val="en-GB" w:bidi="ne-NP"/>
        </w:rPr>
        <w:t xml:space="preserve"> </w:t>
      </w:r>
      <w:r w:rsidR="005A0522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>प्रधानमन्त्री कृषि आधुनिकीकरण परियोजना</w:t>
      </w:r>
      <w:r w:rsidR="005A0522" w:rsidRPr="002D5169">
        <w:rPr>
          <w:rFonts w:ascii="Calibri" w:eastAsia="Calibri" w:hAnsi="Calibri" w:cs="Kalimati"/>
          <w:sz w:val="18"/>
          <w:szCs w:val="18"/>
          <w:lang w:val="en-GB" w:bidi="ne-NP"/>
        </w:rPr>
        <w:t>,</w:t>
      </w:r>
      <w:r w:rsidR="005A0522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 परियोजना </w:t>
      </w:r>
      <w:r w:rsidR="00B73ED0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व्यवस्थापन </w:t>
      </w:r>
      <w:r w:rsidR="005A0522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एकार्इ, </w:t>
      </w:r>
      <w:r w:rsidR="00B73ED0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खुमलटार, ललितपुरको प.सं. 2080/081 (यो.), च.नं. 89, </w:t>
      </w:r>
      <w:r w:rsidR="006E3E39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>को पत्रबाट मौरी जोनको थप</w:t>
      </w:r>
      <w:r w:rsidR="00B73ED0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 क्षेत्र विस्तार</w:t>
      </w:r>
      <w:r w:rsidR="00685C86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का लागि स्विकृति भएको हुँदा </w:t>
      </w:r>
      <w:r w:rsidR="00A05B3C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>उक्त</w:t>
      </w:r>
      <w:r w:rsidR="00A96137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 थप भएको</w:t>
      </w:r>
      <w:r w:rsidR="00A05B3C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 क्षेत्रहरु बाट </w:t>
      </w:r>
      <w:r w:rsidR="00B129C1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>यस आ.व. 2080/081</w:t>
      </w:r>
      <w:r w:rsidR="005A0522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 मा सुचिकृत</w:t>
      </w:r>
      <w:r w:rsidR="005C7FE0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 तथा </w:t>
      </w:r>
      <w:r w:rsidR="00A05B3C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>कार्यक्रमको प्रस्ताव पेश गर्न लागि इच्छुक कृषि</w:t>
      </w:r>
      <w:r w:rsidR="00A05B3C" w:rsidRPr="002D5169">
        <w:rPr>
          <w:rFonts w:ascii="Calibri" w:eastAsia="Calibri" w:hAnsi="Calibri" w:cs="Kalimati"/>
          <w:sz w:val="18"/>
          <w:szCs w:val="18"/>
          <w:cs/>
          <w:lang w:val="en-GB" w:bidi="ne-NP"/>
        </w:rPr>
        <w:t xml:space="preserve"> समूह</w:t>
      </w:r>
      <w:r w:rsidR="00A05B3C" w:rsidRPr="002D5169">
        <w:rPr>
          <w:rFonts w:ascii="Calibri" w:eastAsia="Calibri" w:hAnsi="Calibri" w:cs="Kalimati"/>
          <w:sz w:val="18"/>
          <w:szCs w:val="18"/>
          <w:lang w:val="en-GB" w:bidi="ne-NP"/>
        </w:rPr>
        <w:t>/</w:t>
      </w:r>
      <w:r w:rsidR="00A05B3C" w:rsidRPr="002D5169">
        <w:rPr>
          <w:rFonts w:ascii="Calibri" w:eastAsia="Calibri" w:hAnsi="Calibri" w:cs="Kalimati"/>
          <w:sz w:val="18"/>
          <w:szCs w:val="18"/>
          <w:cs/>
          <w:lang w:val="en-GB" w:bidi="ne-NP"/>
        </w:rPr>
        <w:t>सहकारी</w:t>
      </w:r>
      <w:r w:rsidR="00A05B3C" w:rsidRPr="002D5169">
        <w:rPr>
          <w:rFonts w:ascii="Calibri" w:eastAsia="Calibri" w:hAnsi="Calibri" w:cs="Kalimati"/>
          <w:sz w:val="18"/>
          <w:szCs w:val="18"/>
          <w:lang w:val="en-GB" w:bidi="ne-NP"/>
        </w:rPr>
        <w:t>/</w:t>
      </w:r>
      <w:r w:rsidR="00A05B3C" w:rsidRPr="002D5169">
        <w:rPr>
          <w:rFonts w:ascii="Calibri" w:eastAsia="Calibri" w:hAnsi="Calibri" w:cs="Kalimati"/>
          <w:sz w:val="18"/>
          <w:szCs w:val="18"/>
          <w:cs/>
          <w:lang w:val="en-GB" w:bidi="ne-NP"/>
        </w:rPr>
        <w:t>संस्था</w:t>
      </w:r>
      <w:r w:rsidR="00A05B3C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>/</w:t>
      </w:r>
      <w:r w:rsidR="00A05B3C" w:rsidRPr="002D5169">
        <w:rPr>
          <w:rFonts w:ascii="Calibri" w:eastAsia="Calibri" w:hAnsi="Calibri" w:cs="Kalimati"/>
          <w:sz w:val="18"/>
          <w:szCs w:val="18"/>
          <w:cs/>
          <w:lang w:val="en-GB" w:bidi="ne-NP"/>
        </w:rPr>
        <w:t>समितिहरुले</w:t>
      </w:r>
      <w:r w:rsidR="00A05B3C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 </w:t>
      </w:r>
      <w:r w:rsidR="00A96137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तपसिलमा उल्लेखित </w:t>
      </w:r>
      <w:r w:rsidR="00A96137" w:rsidRPr="002D5169">
        <w:rPr>
          <w:rFonts w:ascii="Calibri" w:eastAsia="Calibri" w:hAnsi="Calibri" w:cs="Kalimati"/>
          <w:sz w:val="18"/>
          <w:szCs w:val="18"/>
          <w:cs/>
          <w:lang w:val="en-GB" w:bidi="ne-NP"/>
        </w:rPr>
        <w:t>आवश्यक</w:t>
      </w:r>
      <w:r w:rsidR="00A05B3C" w:rsidRPr="002D5169">
        <w:rPr>
          <w:rFonts w:ascii="Calibri" w:eastAsia="Calibri" w:hAnsi="Calibri" w:cs="Kalimati"/>
          <w:sz w:val="18"/>
          <w:szCs w:val="18"/>
          <w:cs/>
          <w:lang w:val="en-GB" w:bidi="ne-NP"/>
        </w:rPr>
        <w:t xml:space="preserve"> कागजात </w:t>
      </w:r>
      <w:r w:rsidR="00A05B3C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संग्लन राखी </w:t>
      </w:r>
      <w:r w:rsidR="00A05B3C" w:rsidRPr="002D5169">
        <w:rPr>
          <w:rFonts w:ascii="Calibri" w:eastAsia="Calibri" w:hAnsi="Calibri" w:cs="Kalimati"/>
          <w:b/>
          <w:bCs/>
          <w:sz w:val="18"/>
          <w:szCs w:val="18"/>
          <w:cs/>
          <w:lang w:val="en-GB" w:bidi="ne-NP"/>
        </w:rPr>
        <w:t xml:space="preserve">मिति </w:t>
      </w:r>
      <w:r w:rsidR="00A05B3C" w:rsidRPr="002D5169">
        <w:rPr>
          <w:rFonts w:ascii="Calibri" w:eastAsia="Calibri" w:hAnsi="Calibri" w:cs="Kalimati" w:hint="cs"/>
          <w:b/>
          <w:bCs/>
          <w:sz w:val="18"/>
          <w:szCs w:val="18"/>
          <w:cs/>
          <w:lang w:val="en-GB" w:bidi="ne-NP"/>
        </w:rPr>
        <w:t xml:space="preserve">२०80/06/30 </w:t>
      </w:r>
      <w:r w:rsidR="00A05B3C" w:rsidRPr="002D5169">
        <w:rPr>
          <w:rFonts w:ascii="Calibri" w:eastAsia="Calibri" w:hAnsi="Calibri" w:cs="Kalimati"/>
          <w:b/>
          <w:bCs/>
          <w:sz w:val="18"/>
          <w:szCs w:val="18"/>
          <w:cs/>
          <w:lang w:val="en-GB" w:bidi="ne-NP"/>
        </w:rPr>
        <w:t xml:space="preserve">गते </w:t>
      </w:r>
      <w:r w:rsidR="00A05B3C" w:rsidRPr="002D5169">
        <w:rPr>
          <w:rFonts w:ascii="Calibri" w:eastAsia="Calibri" w:hAnsi="Calibri" w:cs="Kalimati" w:hint="cs"/>
          <w:b/>
          <w:bCs/>
          <w:sz w:val="18"/>
          <w:szCs w:val="18"/>
          <w:cs/>
          <w:lang w:val="en-GB" w:bidi="ne-NP"/>
        </w:rPr>
        <w:t xml:space="preserve">कार्यालय समय भित्र </w:t>
      </w:r>
      <w:r w:rsidR="00A05B3C" w:rsidRPr="002D5169">
        <w:rPr>
          <w:rFonts w:ascii="Calibri" w:eastAsia="Calibri" w:hAnsi="Calibri" w:cs="Kalimati"/>
          <w:sz w:val="18"/>
          <w:szCs w:val="18"/>
          <w:cs/>
          <w:lang w:val="en-GB" w:bidi="ne-NP"/>
        </w:rPr>
        <w:t>यस</w:t>
      </w:r>
      <w:r w:rsidR="00A05B3C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 परियोजना कार्यान्वयन एकार्इको कार्यालय लमजुङ</w:t>
      </w:r>
      <w:r w:rsidR="00A96137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 (मनाङ) </w:t>
      </w:r>
      <w:r w:rsidR="00A05B3C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मा </w:t>
      </w:r>
      <w:r w:rsidR="00A05B3C" w:rsidRPr="002D5169">
        <w:rPr>
          <w:rFonts w:ascii="Calibri" w:eastAsia="Calibri" w:hAnsi="Calibri" w:cs="Kalimati"/>
          <w:sz w:val="18"/>
          <w:szCs w:val="18"/>
          <w:cs/>
          <w:lang w:val="en-GB" w:bidi="ne-NP"/>
        </w:rPr>
        <w:t>तोकिएको ढाँचा</w:t>
      </w:r>
      <w:r w:rsidR="00A05B3C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 अनुसार</w:t>
      </w:r>
      <w:r w:rsidR="00A05B3C" w:rsidRPr="002D5169">
        <w:rPr>
          <w:rFonts w:ascii="Calibri" w:eastAsia="Calibri" w:hAnsi="Calibri" w:cs="Kalimati"/>
          <w:sz w:val="18"/>
          <w:szCs w:val="18"/>
          <w:cs/>
          <w:lang w:val="en-GB" w:bidi="ne-NP"/>
        </w:rPr>
        <w:t xml:space="preserve"> निवेदन</w:t>
      </w:r>
      <w:r w:rsidR="00A05B3C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>/आवेदन</w:t>
      </w:r>
      <w:r w:rsidR="00A05B3C" w:rsidRPr="002D5169">
        <w:rPr>
          <w:rFonts w:ascii="Calibri" w:eastAsia="Calibri" w:hAnsi="Calibri" w:cs="Kalimati"/>
          <w:sz w:val="18"/>
          <w:szCs w:val="18"/>
          <w:cs/>
          <w:lang w:val="en-GB" w:bidi="ne-NP"/>
        </w:rPr>
        <w:t xml:space="preserve"> दर्ता गर्नुहुन सम्बन्धित सबै</w:t>
      </w:r>
      <w:r w:rsidR="00A05B3C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>मा</w:t>
      </w:r>
      <w:r w:rsidR="00A05B3C" w:rsidRPr="002D5169">
        <w:rPr>
          <w:rFonts w:ascii="Calibri" w:eastAsia="Calibri" w:hAnsi="Calibri" w:cs="Kalimati"/>
          <w:sz w:val="18"/>
          <w:szCs w:val="18"/>
          <w:cs/>
          <w:lang w:val="en-GB" w:bidi="ne-NP"/>
        </w:rPr>
        <w:t xml:space="preserve"> जानकारी</w:t>
      </w:r>
      <w:r w:rsidR="00A05B3C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>का लागि यो सुचना प्रकाशन गरिएको छ।</w:t>
      </w:r>
      <w:r w:rsidR="005A0522" w:rsidRPr="002D5169">
        <w:rPr>
          <w:rFonts w:ascii="Calibri" w:eastAsia="Calibri" w:hAnsi="Calibri" w:cs="Kalimati" w:hint="cs"/>
          <w:sz w:val="18"/>
          <w:szCs w:val="18"/>
          <w:cs/>
          <w:lang w:val="en-GB" w:bidi="ne-NP"/>
        </w:rPr>
        <w:t xml:space="preserve"> </w:t>
      </w:r>
    </w:p>
    <w:tbl>
      <w:tblPr>
        <w:tblStyle w:val="TableGrid"/>
        <w:tblpPr w:leftFromText="180" w:rightFromText="180" w:vertAnchor="page" w:horzAnchor="margin" w:tblpY="5178"/>
        <w:tblW w:w="0" w:type="auto"/>
        <w:tblLook w:val="04A0" w:firstRow="1" w:lastRow="0" w:firstColumn="1" w:lastColumn="0" w:noHBand="0" w:noVBand="1"/>
      </w:tblPr>
      <w:tblGrid>
        <w:gridCol w:w="755"/>
        <w:gridCol w:w="1153"/>
        <w:gridCol w:w="2284"/>
        <w:gridCol w:w="1946"/>
        <w:gridCol w:w="2040"/>
        <w:gridCol w:w="1657"/>
        <w:gridCol w:w="848"/>
      </w:tblGrid>
      <w:tr w:rsidR="002D5169" w:rsidRPr="002D5169" w:rsidTr="002D5169">
        <w:tc>
          <w:tcPr>
            <w:tcW w:w="755" w:type="dxa"/>
            <w:vMerge w:val="restart"/>
          </w:tcPr>
          <w:p w:rsidR="002D5169" w:rsidRPr="002D5169" w:rsidRDefault="002D5169" w:rsidP="002D5169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bookmarkStart w:id="0" w:name="_GoBack"/>
            <w:r w:rsidRPr="002D5169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क्र.सं.</w:t>
            </w:r>
          </w:p>
        </w:tc>
        <w:tc>
          <w:tcPr>
            <w:tcW w:w="1153" w:type="dxa"/>
            <w:vMerge w:val="restart"/>
          </w:tcPr>
          <w:p w:rsidR="002D5169" w:rsidRPr="002D5169" w:rsidRDefault="002D5169" w:rsidP="002D5169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2D5169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जोन संचालित वाली वस्तुको विवरण</w:t>
            </w:r>
          </w:p>
        </w:tc>
        <w:tc>
          <w:tcPr>
            <w:tcW w:w="4230" w:type="dxa"/>
            <w:gridSpan w:val="2"/>
          </w:tcPr>
          <w:p w:rsidR="002D5169" w:rsidRPr="002D5169" w:rsidRDefault="002D5169" w:rsidP="002D5169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2080/05/31 को सुचनामा मौरी जोन  कमाण्ड क्षेत्रहरु</w:t>
            </w:r>
          </w:p>
        </w:tc>
        <w:tc>
          <w:tcPr>
            <w:tcW w:w="3697" w:type="dxa"/>
            <w:gridSpan w:val="2"/>
          </w:tcPr>
          <w:p w:rsidR="002D5169" w:rsidRPr="002D5169" w:rsidRDefault="002D5169" w:rsidP="002D5169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2D5169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आ. व 2080/081 मा मौरी जोन थप भएको क्षेत्रहरु</w:t>
            </w:r>
          </w:p>
        </w:tc>
        <w:tc>
          <w:tcPr>
            <w:tcW w:w="848" w:type="dxa"/>
            <w:vMerge w:val="restart"/>
          </w:tcPr>
          <w:p w:rsidR="002D5169" w:rsidRPr="002D5169" w:rsidRDefault="002D5169" w:rsidP="002D5169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2D5169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2D5169" w:rsidRPr="002D5169" w:rsidTr="002D5169">
        <w:tc>
          <w:tcPr>
            <w:tcW w:w="755" w:type="dxa"/>
            <w:vMerge/>
          </w:tcPr>
          <w:p w:rsidR="002D5169" w:rsidRPr="002D5169" w:rsidRDefault="002D5169" w:rsidP="002D5169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1153" w:type="dxa"/>
            <w:vMerge/>
          </w:tcPr>
          <w:p w:rsidR="002D5169" w:rsidRPr="002D5169" w:rsidRDefault="002D5169" w:rsidP="002D5169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2284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स्थानीय तहको विवरण</w:t>
            </w:r>
          </w:p>
        </w:tc>
        <w:tc>
          <w:tcPr>
            <w:tcW w:w="1946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वडा नं.</w:t>
            </w:r>
          </w:p>
        </w:tc>
        <w:tc>
          <w:tcPr>
            <w:tcW w:w="2040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2D5169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स्थानीय तहको विवरण</w:t>
            </w:r>
          </w:p>
        </w:tc>
        <w:tc>
          <w:tcPr>
            <w:tcW w:w="1657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2D5169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वडा नं.</w:t>
            </w:r>
          </w:p>
        </w:tc>
        <w:tc>
          <w:tcPr>
            <w:tcW w:w="848" w:type="dxa"/>
            <w:vMerge/>
          </w:tcPr>
          <w:p w:rsidR="002D5169" w:rsidRPr="002D5169" w:rsidRDefault="002D5169" w:rsidP="002D5169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</w:p>
        </w:tc>
      </w:tr>
      <w:tr w:rsidR="002D5169" w:rsidRPr="002D5169" w:rsidTr="002D5169">
        <w:tc>
          <w:tcPr>
            <w:tcW w:w="755" w:type="dxa"/>
            <w:vMerge w:val="restart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1153" w:type="dxa"/>
            <w:vMerge w:val="restart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मौरी</w:t>
            </w:r>
          </w:p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2284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सुन्दरवजार न.पा. लमजुङ</w:t>
            </w:r>
          </w:p>
        </w:tc>
        <w:tc>
          <w:tcPr>
            <w:tcW w:w="1946" w:type="dxa"/>
          </w:tcPr>
          <w:p w:rsidR="002D5169" w:rsidRPr="002D5169" w:rsidRDefault="002D5169" w:rsidP="002D5169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1, 3, 4, 5, ६, 8, 9, 10 र ११</w:t>
            </w:r>
          </w:p>
        </w:tc>
        <w:tc>
          <w:tcPr>
            <w:tcW w:w="2040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सुन्दरवजार न.पा. लमजुङ</w:t>
            </w:r>
          </w:p>
        </w:tc>
        <w:tc>
          <w:tcPr>
            <w:tcW w:w="1657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2 र ७</w:t>
            </w:r>
          </w:p>
        </w:tc>
        <w:tc>
          <w:tcPr>
            <w:tcW w:w="848" w:type="dxa"/>
            <w:vMerge w:val="restart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2D5169" w:rsidRPr="002D5169" w:rsidTr="002D5169">
        <w:tc>
          <w:tcPr>
            <w:tcW w:w="755" w:type="dxa"/>
            <w:vMerge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153" w:type="dxa"/>
            <w:vMerge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2284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दोर्दी गा.पा. लमजुङ</w:t>
            </w:r>
          </w:p>
        </w:tc>
        <w:tc>
          <w:tcPr>
            <w:tcW w:w="1946" w:type="dxa"/>
          </w:tcPr>
          <w:p w:rsidR="002D5169" w:rsidRPr="002D5169" w:rsidRDefault="002D5169" w:rsidP="002D5169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2040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दोर्दी गा.पा. लमजुङ</w:t>
            </w:r>
          </w:p>
        </w:tc>
        <w:tc>
          <w:tcPr>
            <w:tcW w:w="1657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1</w:t>
            </w:r>
            <w:r w:rsidRPr="002D5169">
              <w:rPr>
                <w:rFonts w:cs="Kalimati" w:hint="cs"/>
                <w:sz w:val="18"/>
                <w:szCs w:val="18"/>
                <w:lang w:bidi="ne-NP"/>
              </w:rPr>
              <w:t xml:space="preserve">, </w:t>
            </w: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2 र 8</w:t>
            </w:r>
          </w:p>
        </w:tc>
        <w:tc>
          <w:tcPr>
            <w:tcW w:w="848" w:type="dxa"/>
            <w:vMerge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2D5169" w:rsidRPr="002D5169" w:rsidTr="002D5169">
        <w:tc>
          <w:tcPr>
            <w:tcW w:w="755" w:type="dxa"/>
            <w:vMerge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153" w:type="dxa"/>
            <w:vMerge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2284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क्व्होलासोथार गा.पा. लमजुङ</w:t>
            </w:r>
          </w:p>
        </w:tc>
        <w:tc>
          <w:tcPr>
            <w:tcW w:w="1946" w:type="dxa"/>
          </w:tcPr>
          <w:p w:rsidR="002D5169" w:rsidRPr="002D5169" w:rsidRDefault="002D5169" w:rsidP="002D5169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1, २, 3, 6, 8 र ९</w:t>
            </w:r>
          </w:p>
        </w:tc>
        <w:tc>
          <w:tcPr>
            <w:tcW w:w="2040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राइनास न.पा. लमजुङ</w:t>
            </w:r>
          </w:p>
        </w:tc>
        <w:tc>
          <w:tcPr>
            <w:tcW w:w="1657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6</w:t>
            </w:r>
            <w:r w:rsidRPr="002D5169">
              <w:rPr>
                <w:rFonts w:cs="Kalimati" w:hint="cs"/>
                <w:sz w:val="18"/>
                <w:szCs w:val="18"/>
                <w:lang w:bidi="ne-NP"/>
              </w:rPr>
              <w:t xml:space="preserve">, </w:t>
            </w: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8 र 9</w:t>
            </w:r>
          </w:p>
        </w:tc>
        <w:tc>
          <w:tcPr>
            <w:tcW w:w="848" w:type="dxa"/>
            <w:vMerge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2D5169" w:rsidRPr="002D5169" w:rsidTr="002D5169">
        <w:tc>
          <w:tcPr>
            <w:tcW w:w="755" w:type="dxa"/>
            <w:vMerge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153" w:type="dxa"/>
            <w:vMerge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2284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मध्यनेपाल न.पा. लमजुङ </w:t>
            </w:r>
          </w:p>
        </w:tc>
        <w:tc>
          <w:tcPr>
            <w:tcW w:w="1946" w:type="dxa"/>
          </w:tcPr>
          <w:p w:rsidR="002D5169" w:rsidRPr="002D5169" w:rsidRDefault="002D5169" w:rsidP="002D5169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1 देखि 10</w:t>
            </w:r>
          </w:p>
        </w:tc>
        <w:tc>
          <w:tcPr>
            <w:tcW w:w="2040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57" w:type="dxa"/>
          </w:tcPr>
          <w:p w:rsidR="002D5169" w:rsidRPr="002D5169" w:rsidRDefault="002D5169" w:rsidP="002D5169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48" w:type="dxa"/>
            <w:vMerge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2D5169" w:rsidRPr="002D5169" w:rsidTr="002D5169">
        <w:tc>
          <w:tcPr>
            <w:tcW w:w="755" w:type="dxa"/>
            <w:vMerge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153" w:type="dxa"/>
            <w:vMerge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2284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वेसिशहर न.पा. लमजुङ</w:t>
            </w:r>
          </w:p>
        </w:tc>
        <w:tc>
          <w:tcPr>
            <w:tcW w:w="1946" w:type="dxa"/>
          </w:tcPr>
          <w:p w:rsidR="002D5169" w:rsidRPr="002D5169" w:rsidRDefault="002D5169" w:rsidP="002D5169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1, २, 3, 4, 5, 9, 10 र ११</w:t>
            </w:r>
          </w:p>
        </w:tc>
        <w:tc>
          <w:tcPr>
            <w:tcW w:w="2040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57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48" w:type="dxa"/>
            <w:vMerge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2D5169" w:rsidRPr="002D5169" w:rsidTr="002D5169">
        <w:tc>
          <w:tcPr>
            <w:tcW w:w="755" w:type="dxa"/>
            <w:vMerge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153" w:type="dxa"/>
            <w:vMerge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2284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दुधपोखरी गा.पा. लमजुङ</w:t>
            </w:r>
          </w:p>
        </w:tc>
        <w:tc>
          <w:tcPr>
            <w:tcW w:w="1946" w:type="dxa"/>
          </w:tcPr>
          <w:p w:rsidR="002D5169" w:rsidRPr="002D5169" w:rsidRDefault="002D5169" w:rsidP="002D5169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2D5169">
              <w:rPr>
                <w:rFonts w:cs="Kalimati" w:hint="cs"/>
                <w:sz w:val="18"/>
                <w:szCs w:val="18"/>
                <w:cs/>
                <w:lang w:bidi="ne-NP"/>
              </w:rPr>
              <w:t>3, 4, 5 र ६</w:t>
            </w:r>
          </w:p>
        </w:tc>
        <w:tc>
          <w:tcPr>
            <w:tcW w:w="2040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657" w:type="dxa"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48" w:type="dxa"/>
            <w:vMerge/>
          </w:tcPr>
          <w:p w:rsidR="002D5169" w:rsidRPr="002D5169" w:rsidRDefault="002D5169" w:rsidP="002D5169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</w:p>
        </w:tc>
      </w:tr>
    </w:tbl>
    <w:bookmarkEnd w:id="0"/>
    <w:p w:rsidR="002D5169" w:rsidRDefault="005A0522" w:rsidP="002D5169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16"/>
          <w:szCs w:val="16"/>
          <w:u w:val="single"/>
          <w:lang w:val="en-GB" w:bidi="ne-NP"/>
        </w:rPr>
      </w:pPr>
      <w:r w:rsidRPr="00EC3721">
        <w:rPr>
          <w:rFonts w:ascii="Calibri" w:eastAsia="Calibri" w:hAnsi="Calibri" w:cs="Kalimati" w:hint="cs"/>
          <w:b/>
          <w:bCs/>
          <w:sz w:val="16"/>
          <w:szCs w:val="16"/>
          <w:u w:val="single"/>
          <w:cs/>
          <w:lang w:val="en-GB" w:bidi="ne-NP"/>
        </w:rPr>
        <w:t>तपसिल</w:t>
      </w:r>
    </w:p>
    <w:p w:rsidR="002D5169" w:rsidRDefault="002D5169" w:rsidP="002D5169">
      <w:pPr>
        <w:rPr>
          <w:rFonts w:ascii="Calibri" w:eastAsia="Calibri" w:hAnsi="Calibri" w:cs="Kalimati"/>
          <w:sz w:val="16"/>
          <w:szCs w:val="16"/>
          <w:lang w:val="en-GB" w:bidi="ne-NP"/>
        </w:rPr>
      </w:pPr>
    </w:p>
    <w:tbl>
      <w:tblPr>
        <w:tblStyle w:val="TableGrid"/>
        <w:tblpPr w:leftFromText="180" w:rightFromText="180" w:vertAnchor="text" w:horzAnchor="margin" w:tblpY="-1598"/>
        <w:tblW w:w="10593" w:type="dxa"/>
        <w:tblLook w:val="04A0" w:firstRow="1" w:lastRow="0" w:firstColumn="1" w:lastColumn="0" w:noHBand="0" w:noVBand="1"/>
      </w:tblPr>
      <w:tblGrid>
        <w:gridCol w:w="636"/>
        <w:gridCol w:w="2699"/>
        <w:gridCol w:w="855"/>
        <w:gridCol w:w="1021"/>
        <w:gridCol w:w="1775"/>
        <w:gridCol w:w="3607"/>
      </w:tblGrid>
      <w:tr w:rsidR="002D5169" w:rsidRPr="002D5169" w:rsidTr="000C7EE2">
        <w:trPr>
          <w:trHeight w:val="575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lastRenderedPageBreak/>
              <w:t>क्र.सं.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कार्यक्रमको नाम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कार्यक्रम संख्या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वार्षिक विनियोजित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रकम</w:t>
            </w: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 (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रुलाखमा</w:t>
            </w: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)</w:t>
            </w:r>
          </w:p>
        </w:tc>
        <w:tc>
          <w:tcPr>
            <w:tcW w:w="1775" w:type="dxa"/>
          </w:tcPr>
          <w:p w:rsidR="002D5169" w:rsidRPr="002D5169" w:rsidRDefault="002D5169" w:rsidP="000C7EE2">
            <w:pPr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आवेदन पेश गर्न सक्ने सम्वन्धित वाली/वस्तुको जोन क्षेत्रका आवेदकहरु</w:t>
            </w:r>
          </w:p>
        </w:tc>
        <w:tc>
          <w:tcPr>
            <w:tcW w:w="3607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कैफियत</w:t>
            </w:r>
          </w:p>
        </w:tc>
      </w:tr>
      <w:tr w:rsidR="002D5169" w:rsidRPr="002D5169" w:rsidTr="000C7EE2">
        <w:trPr>
          <w:trHeight w:val="586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जोन संचालित बालि/वस्तुको क्षेत्र विस्तार कार्यक्रम 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3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15</w:t>
            </w:r>
          </w:p>
        </w:tc>
        <w:tc>
          <w:tcPr>
            <w:tcW w:w="1775" w:type="dxa"/>
            <w:vMerge w:val="restart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मनाङ जिल्लाको स्याउ र आलु र लमजुङ जिल्लाको अलैंची, तरकारी र मौरी जोन कमाण्ड क्षेत्र ।</w:t>
            </w:r>
          </w:p>
        </w:tc>
        <w:tc>
          <w:tcPr>
            <w:tcW w:w="3607" w:type="dxa"/>
            <w:vMerge w:val="restart"/>
          </w:tcPr>
          <w:p w:rsidR="002D5169" w:rsidRPr="002D5169" w:rsidRDefault="002D5169" w:rsidP="000C7EE2">
            <w:pPr>
              <w:pStyle w:val="ListParagraph"/>
              <w:ind w:left="0"/>
              <w:jc w:val="both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कार्यालयको</w:t>
            </w:r>
            <w:r w:rsidRPr="002D5169"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तर्फवाट</w:t>
            </w:r>
            <w:r w:rsidRPr="002D5169"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अधिकतम</w:t>
            </w: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 ५0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प्रतिशत</w:t>
            </w:r>
            <w:r w:rsidRPr="002D5169"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लागत</w:t>
            </w:r>
            <w:r w:rsidRPr="002D5169"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साझेदारी</w:t>
            </w:r>
            <w:r w:rsidRPr="002D5169"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हुने ।</w:t>
            </w:r>
          </w:p>
          <w:p w:rsidR="002D5169" w:rsidRPr="002D5169" w:rsidRDefault="002D5169" w:rsidP="000C7EE2">
            <w:pPr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2D5169" w:rsidRPr="002D5169" w:rsidTr="000C7EE2">
        <w:trPr>
          <w:trHeight w:val="841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जोन संचालित बालि/वस्तुका लागि प्राङ्गारीक मल, जैविक मल तथा जाइम लगायत सामाग्रीहरुमा सहयोग 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10</w:t>
            </w:r>
          </w:p>
        </w:tc>
        <w:tc>
          <w:tcPr>
            <w:tcW w:w="1775" w:type="dxa"/>
            <w:vMerge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07" w:type="dxa"/>
            <w:vMerge/>
          </w:tcPr>
          <w:p w:rsidR="002D5169" w:rsidRPr="002D5169" w:rsidRDefault="002D5169" w:rsidP="000C7EE2">
            <w:pPr>
              <w:pStyle w:val="ListParagraph"/>
              <w:ind w:left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2D5169" w:rsidRPr="002D5169" w:rsidTr="000C7EE2">
        <w:trPr>
          <w:trHeight w:val="475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3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जोन संचालित बालि/वस्तुको ग्रेडिङ, प्याकेजिङ,बजारिकरण तथा ढुवानीमा सहयोग 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3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6</w:t>
            </w:r>
          </w:p>
        </w:tc>
        <w:tc>
          <w:tcPr>
            <w:tcW w:w="1775" w:type="dxa"/>
            <w:vMerge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07" w:type="dxa"/>
            <w:vMerge/>
          </w:tcPr>
          <w:p w:rsidR="002D5169" w:rsidRPr="002D5169" w:rsidRDefault="002D5169" w:rsidP="000C7EE2">
            <w:pPr>
              <w:pStyle w:val="ListParagraph"/>
              <w:ind w:left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2D5169" w:rsidRPr="002D5169" w:rsidTr="000C7EE2">
        <w:trPr>
          <w:trHeight w:val="390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4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जोन/सुपरजोन क्षेत्रमा कृषि यान्त्रीकरण सहयोग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34</w:t>
            </w:r>
          </w:p>
        </w:tc>
        <w:tc>
          <w:tcPr>
            <w:tcW w:w="1775" w:type="dxa"/>
            <w:vMerge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07" w:type="dxa"/>
            <w:vMerge/>
          </w:tcPr>
          <w:p w:rsidR="002D5169" w:rsidRPr="002D5169" w:rsidRDefault="002D5169" w:rsidP="000C7EE2">
            <w:pPr>
              <w:pStyle w:val="ListParagraph"/>
              <w:ind w:left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2D5169" w:rsidRPr="002D5169" w:rsidTr="000C7EE2">
        <w:trPr>
          <w:trHeight w:val="390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5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सिंचाइ संरचना निर्माण तथा मर्मत संभार 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15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45</w:t>
            </w:r>
          </w:p>
        </w:tc>
        <w:tc>
          <w:tcPr>
            <w:tcW w:w="1775" w:type="dxa"/>
            <w:vMerge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07" w:type="dxa"/>
            <w:vMerge w:val="restart"/>
          </w:tcPr>
          <w:p w:rsidR="002D5169" w:rsidRPr="002D5169" w:rsidRDefault="002D5169" w:rsidP="000C7EE2">
            <w:pPr>
              <w:pStyle w:val="ListParagraph"/>
              <w:ind w:left="0"/>
              <w:jc w:val="both"/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कार्यालयको</w:t>
            </w:r>
            <w:r w:rsidRPr="002D5169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तर्फवाट</w:t>
            </w:r>
            <w:r w:rsidRPr="002D5169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अधिकतम</w:t>
            </w: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 ८५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प्रतिशत</w:t>
            </w:r>
            <w:r w:rsidRPr="002D5169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लागत</w:t>
            </w:r>
            <w:r w:rsidRPr="002D5169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साझेदारी</w:t>
            </w:r>
            <w:r w:rsidRPr="002D5169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हुने ।</w:t>
            </w:r>
          </w:p>
          <w:p w:rsidR="002D5169" w:rsidRPr="002D5169" w:rsidRDefault="002D5169" w:rsidP="000C7EE2">
            <w:pPr>
              <w:pStyle w:val="ListParagraph"/>
              <w:ind w:left="0"/>
              <w:jc w:val="both"/>
              <w:rPr>
                <w:rFonts w:ascii="Mangal" w:eastAsia="Calibri" w:hAnsi="Mangal" w:cs="Kalimati"/>
                <w:b/>
                <w:bCs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जोन संचालित वाली/वस्तुको सिंचाइ प्रयोजनका लागि हुनुपर्ने।</w:t>
            </w:r>
          </w:p>
        </w:tc>
      </w:tr>
      <w:tr w:rsidR="002D5169" w:rsidRPr="002D5169" w:rsidTr="000C7EE2">
        <w:trPr>
          <w:trHeight w:val="501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6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साना तथा मझौला सिंचार्इ सहयोग (मर्मत समेत</w:t>
            </w: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bidi="ne-NP"/>
              </w:rPr>
              <w:t>)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२०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40</w:t>
            </w:r>
          </w:p>
        </w:tc>
        <w:tc>
          <w:tcPr>
            <w:tcW w:w="1775" w:type="dxa"/>
            <w:vMerge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07" w:type="dxa"/>
            <w:vMerge/>
          </w:tcPr>
          <w:p w:rsidR="002D5169" w:rsidRPr="002D5169" w:rsidRDefault="002D5169" w:rsidP="000C7EE2">
            <w:pPr>
              <w:pStyle w:val="ListParagraph"/>
              <w:ind w:left="0"/>
              <w:jc w:val="both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</w:tc>
      </w:tr>
      <w:tr w:rsidR="002D5169" w:rsidRPr="002D5169" w:rsidTr="000C7EE2">
        <w:trPr>
          <w:trHeight w:val="756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7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चक्लावन्दीमा आधारित खेती मार्फत उत्पादन वृद्धिका लागि सहयोग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३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30</w:t>
            </w:r>
          </w:p>
        </w:tc>
        <w:tc>
          <w:tcPr>
            <w:tcW w:w="1775" w:type="dxa"/>
            <w:vMerge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07" w:type="dxa"/>
          </w:tcPr>
          <w:p w:rsidR="002D5169" w:rsidRPr="002D5169" w:rsidRDefault="002D5169" w:rsidP="000C7EE2">
            <w:pPr>
              <w:pStyle w:val="ListParagraph"/>
              <w:ind w:left="0"/>
              <w:jc w:val="both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कार्यालयको</w:t>
            </w:r>
            <w:r w:rsidRPr="002D5169"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तर्फवाट</w:t>
            </w:r>
            <w:r w:rsidRPr="002D5169"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अधिकतम ५० देखि</w:t>
            </w: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 ८५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प्रतिशत सम्म</w:t>
            </w:r>
            <w:r w:rsidRPr="002D5169"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लागत</w:t>
            </w:r>
            <w:r w:rsidRPr="002D5169"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 xml:space="preserve">साझेदारीहुने। </w:t>
            </w:r>
          </w:p>
        </w:tc>
      </w:tr>
      <w:tr w:rsidR="002D5169" w:rsidRPr="002D5169" w:rsidTr="000C7EE2">
        <w:trPr>
          <w:trHeight w:val="756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8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प्राविधिक शिक्षालयको साझेदारीमा व्यवसायीक उत्पादन कार्यक्रम संचालन अनुदान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1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6</w:t>
            </w:r>
          </w:p>
        </w:tc>
        <w:tc>
          <w:tcPr>
            <w:tcW w:w="1775" w:type="dxa"/>
            <w:vMerge/>
          </w:tcPr>
          <w:p w:rsidR="002D5169" w:rsidRPr="002D5169" w:rsidRDefault="002D5169" w:rsidP="000C7EE2">
            <w:pPr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07" w:type="dxa"/>
          </w:tcPr>
          <w:p w:rsidR="002D5169" w:rsidRPr="002D5169" w:rsidRDefault="002D5169" w:rsidP="000C7EE2">
            <w:pPr>
              <w:pStyle w:val="ListParagraph"/>
              <w:ind w:left="0"/>
              <w:jc w:val="both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प्राविधिक शिक्षालयको न्युनतम २५ प्रतिशत लागत साझेदारी गर्ने प्रतिवद्दता हुनुपर्ने।</w:t>
            </w:r>
          </w:p>
        </w:tc>
      </w:tr>
      <w:tr w:rsidR="002D5169" w:rsidRPr="002D5169" w:rsidTr="000C7EE2">
        <w:trPr>
          <w:trHeight w:val="756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9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सहभागितात्मक कृषि प्रविधि सिकार्इ तथा प्रदर्शनी केन्द्र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4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16</w:t>
            </w:r>
          </w:p>
        </w:tc>
        <w:tc>
          <w:tcPr>
            <w:tcW w:w="1775" w:type="dxa"/>
            <w:vMerge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07" w:type="dxa"/>
          </w:tcPr>
          <w:p w:rsidR="002D5169" w:rsidRPr="002D5169" w:rsidRDefault="002D5169" w:rsidP="000C7EE2">
            <w:pPr>
              <w:pStyle w:val="ListParagraph"/>
              <w:ind w:left="0"/>
              <w:jc w:val="both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परियोजना कार्यान्वयन म्यानुल-२०७७ मा भएको व्यवस्था  अनुसार</w:t>
            </w:r>
          </w:p>
        </w:tc>
      </w:tr>
      <w:tr w:rsidR="002D5169" w:rsidRPr="002D5169" w:rsidTr="000C7EE2">
        <w:trPr>
          <w:trHeight w:val="756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10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कृषि वजार भण्डारण पुर्वाधार वा प्राथामिक प्रशोधन तथा प्रशोधन उद्योग स्थापना 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3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30</w:t>
            </w:r>
          </w:p>
        </w:tc>
        <w:tc>
          <w:tcPr>
            <w:tcW w:w="1775" w:type="dxa"/>
            <w:vMerge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07" w:type="dxa"/>
          </w:tcPr>
          <w:p w:rsidR="002D5169" w:rsidRPr="002D5169" w:rsidRDefault="002D5169" w:rsidP="000C7EE2">
            <w:pPr>
              <w:pStyle w:val="ListParagraph"/>
              <w:ind w:left="0"/>
              <w:jc w:val="both"/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कार्यालयको</w:t>
            </w:r>
            <w:r w:rsidRPr="002D5169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तर्फवाट</w:t>
            </w:r>
            <w:r w:rsidRPr="002D5169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अधिकतम ५० देखि</w:t>
            </w: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 ८५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प्रतिशत सम्म</w:t>
            </w:r>
            <w:r w:rsidRPr="002D5169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लागत</w:t>
            </w:r>
            <w:r w:rsidRPr="002D5169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साझेदारीहुने।</w:t>
            </w:r>
          </w:p>
        </w:tc>
      </w:tr>
    </w:tbl>
    <w:p w:rsidR="002D5169" w:rsidRPr="002D5169" w:rsidRDefault="002D5169" w:rsidP="002D5169">
      <w:pPr>
        <w:rPr>
          <w:rFonts w:ascii="Calibri" w:eastAsia="Calibri" w:hAnsi="Calibri" w:cs="Kalimati"/>
          <w:sz w:val="16"/>
          <w:szCs w:val="16"/>
          <w:lang w:val="en-GB" w:bidi="ne-NP"/>
        </w:rPr>
      </w:pPr>
    </w:p>
    <w:p w:rsidR="002D5169" w:rsidRPr="002D5169" w:rsidRDefault="002D5169" w:rsidP="002D5169">
      <w:pPr>
        <w:rPr>
          <w:rFonts w:ascii="Calibri" w:eastAsia="Calibri" w:hAnsi="Calibri" w:cs="Kalimati"/>
          <w:sz w:val="16"/>
          <w:szCs w:val="16"/>
          <w:lang w:val="en-GB" w:bidi="ne-NP"/>
        </w:rPr>
      </w:pPr>
    </w:p>
    <w:p w:rsidR="002D5169" w:rsidRPr="002D5169" w:rsidRDefault="002D5169" w:rsidP="002D5169">
      <w:pPr>
        <w:rPr>
          <w:rFonts w:ascii="Calibri" w:eastAsia="Calibri" w:hAnsi="Calibri" w:cs="Kalimati"/>
          <w:sz w:val="16"/>
          <w:szCs w:val="16"/>
          <w:lang w:val="en-GB" w:bidi="ne-NP"/>
        </w:rPr>
      </w:pPr>
    </w:p>
    <w:p w:rsidR="002D5169" w:rsidRPr="002D5169" w:rsidRDefault="002D5169" w:rsidP="002D5169">
      <w:pPr>
        <w:rPr>
          <w:rFonts w:ascii="Calibri" w:eastAsia="Calibri" w:hAnsi="Calibri" w:cs="Kalimati"/>
          <w:sz w:val="16"/>
          <w:szCs w:val="16"/>
          <w:lang w:val="en-GB" w:bidi="ne-NP"/>
        </w:rPr>
      </w:pPr>
    </w:p>
    <w:p w:rsidR="002D5169" w:rsidRPr="002D5169" w:rsidRDefault="002D5169" w:rsidP="002D5169">
      <w:pPr>
        <w:rPr>
          <w:rFonts w:ascii="Calibri" w:eastAsia="Calibri" w:hAnsi="Calibri" w:cs="Kalimati"/>
          <w:sz w:val="16"/>
          <w:szCs w:val="16"/>
          <w:lang w:val="en-GB" w:bidi="ne-NP"/>
        </w:rPr>
      </w:pPr>
    </w:p>
    <w:p w:rsidR="002D5169" w:rsidRPr="002D5169" w:rsidRDefault="002D5169" w:rsidP="002D5169">
      <w:pPr>
        <w:rPr>
          <w:rFonts w:ascii="Calibri" w:eastAsia="Calibri" w:hAnsi="Calibri" w:cs="Kalimati"/>
          <w:sz w:val="16"/>
          <w:szCs w:val="16"/>
          <w:lang w:val="en-GB" w:bidi="ne-NP"/>
        </w:rPr>
      </w:pPr>
    </w:p>
    <w:tbl>
      <w:tblPr>
        <w:tblStyle w:val="TableGrid"/>
        <w:tblpPr w:leftFromText="180" w:rightFromText="180" w:vertAnchor="text" w:horzAnchor="margin" w:tblpY="-1598"/>
        <w:tblW w:w="10593" w:type="dxa"/>
        <w:tblLook w:val="04A0" w:firstRow="1" w:lastRow="0" w:firstColumn="1" w:lastColumn="0" w:noHBand="0" w:noVBand="1"/>
      </w:tblPr>
      <w:tblGrid>
        <w:gridCol w:w="636"/>
        <w:gridCol w:w="2699"/>
        <w:gridCol w:w="855"/>
        <w:gridCol w:w="1021"/>
        <w:gridCol w:w="1775"/>
        <w:gridCol w:w="3607"/>
      </w:tblGrid>
      <w:tr w:rsidR="002D5169" w:rsidRPr="002D5169" w:rsidTr="002D5169">
        <w:trPr>
          <w:trHeight w:val="575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lastRenderedPageBreak/>
              <w:t>क्र.सं.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कार्यक्रमको नाम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कार्यक्रम संख्या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वार्षिक विनियोजित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रकम</w:t>
            </w: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 (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रुलाखमा</w:t>
            </w: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)</w:t>
            </w:r>
          </w:p>
        </w:tc>
        <w:tc>
          <w:tcPr>
            <w:tcW w:w="1775" w:type="dxa"/>
          </w:tcPr>
          <w:p w:rsidR="002D5169" w:rsidRPr="002D5169" w:rsidRDefault="002D5169" w:rsidP="000C7EE2">
            <w:pPr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आवेदन पेश गर्न सक्ने सम्वन्धित वाली/वस्तुको जोन क्षेत्रका आवेदकहरु</w:t>
            </w:r>
          </w:p>
        </w:tc>
        <w:tc>
          <w:tcPr>
            <w:tcW w:w="3607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कैफियत</w:t>
            </w:r>
          </w:p>
        </w:tc>
      </w:tr>
      <w:tr w:rsidR="002D5169" w:rsidRPr="002D5169" w:rsidTr="002D5169">
        <w:trPr>
          <w:trHeight w:val="586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जोन संचालित बालि/वस्तुको क्षेत्र विस्तार कार्यक्रम 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3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15</w:t>
            </w:r>
          </w:p>
        </w:tc>
        <w:tc>
          <w:tcPr>
            <w:tcW w:w="1775" w:type="dxa"/>
            <w:vMerge w:val="restart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मनाङ जिल्लाको स्याउ र आलु र लमजुङ जिल्लाको अलैंची, तरकारी र मौरी जोन कमाण्ड क्षेत्र ।</w:t>
            </w:r>
          </w:p>
        </w:tc>
        <w:tc>
          <w:tcPr>
            <w:tcW w:w="3607" w:type="dxa"/>
            <w:vMerge w:val="restart"/>
          </w:tcPr>
          <w:p w:rsidR="002D5169" w:rsidRPr="002D5169" w:rsidRDefault="002D5169" w:rsidP="000C7EE2">
            <w:pPr>
              <w:pStyle w:val="ListParagraph"/>
              <w:ind w:left="0"/>
              <w:jc w:val="both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कार्यालयको</w:t>
            </w:r>
            <w:r w:rsidRPr="002D5169"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तर्फवाट</w:t>
            </w:r>
            <w:r w:rsidRPr="002D5169"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अधिकतम</w:t>
            </w: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 ५0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प्रतिशत</w:t>
            </w:r>
            <w:r w:rsidRPr="002D5169"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लागत</w:t>
            </w:r>
            <w:r w:rsidRPr="002D5169"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साझेदारी</w:t>
            </w:r>
            <w:r w:rsidRPr="002D5169"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हुने ।</w:t>
            </w:r>
          </w:p>
          <w:p w:rsidR="002D5169" w:rsidRPr="002D5169" w:rsidRDefault="002D5169" w:rsidP="000C7EE2">
            <w:pPr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2D5169" w:rsidRPr="002D5169" w:rsidTr="002D5169">
        <w:trPr>
          <w:trHeight w:val="841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जोन संचालित बालि/वस्तुका लागि प्राङ्गारीक मल, जैविक मल तथा जाइम लगायत सामाग्रीहरुमा सहयोग 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10</w:t>
            </w:r>
          </w:p>
        </w:tc>
        <w:tc>
          <w:tcPr>
            <w:tcW w:w="1775" w:type="dxa"/>
            <w:vMerge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07" w:type="dxa"/>
            <w:vMerge/>
          </w:tcPr>
          <w:p w:rsidR="002D5169" w:rsidRPr="002D5169" w:rsidRDefault="002D5169" w:rsidP="000C7EE2">
            <w:pPr>
              <w:pStyle w:val="ListParagraph"/>
              <w:ind w:left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2D5169" w:rsidRPr="002D5169" w:rsidTr="002D5169">
        <w:trPr>
          <w:trHeight w:val="475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3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जोन संचालित बालि/वस्तुको ग्रेडिङ, प्याकेजिङ,बजारिकरण तथा ढुवानीमा सहयोग 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3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6</w:t>
            </w:r>
          </w:p>
        </w:tc>
        <w:tc>
          <w:tcPr>
            <w:tcW w:w="1775" w:type="dxa"/>
            <w:vMerge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07" w:type="dxa"/>
            <w:vMerge/>
          </w:tcPr>
          <w:p w:rsidR="002D5169" w:rsidRPr="002D5169" w:rsidRDefault="002D5169" w:rsidP="000C7EE2">
            <w:pPr>
              <w:pStyle w:val="ListParagraph"/>
              <w:ind w:left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2D5169" w:rsidRPr="002D5169" w:rsidTr="002D5169">
        <w:trPr>
          <w:trHeight w:val="390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4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जोन/सुपरजोन क्षेत्रमा कृषि यान्त्रीकरण सहयोग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34</w:t>
            </w:r>
          </w:p>
        </w:tc>
        <w:tc>
          <w:tcPr>
            <w:tcW w:w="1775" w:type="dxa"/>
            <w:vMerge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07" w:type="dxa"/>
            <w:vMerge/>
          </w:tcPr>
          <w:p w:rsidR="002D5169" w:rsidRPr="002D5169" w:rsidRDefault="002D5169" w:rsidP="000C7EE2">
            <w:pPr>
              <w:pStyle w:val="ListParagraph"/>
              <w:ind w:left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2D5169" w:rsidRPr="002D5169" w:rsidTr="002D5169">
        <w:trPr>
          <w:trHeight w:val="390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5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सिंचाइ संरचना निर्माण तथा मर्मत संभार 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15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45</w:t>
            </w:r>
          </w:p>
        </w:tc>
        <w:tc>
          <w:tcPr>
            <w:tcW w:w="1775" w:type="dxa"/>
            <w:vMerge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07" w:type="dxa"/>
            <w:vMerge w:val="restart"/>
          </w:tcPr>
          <w:p w:rsidR="002D5169" w:rsidRPr="002D5169" w:rsidRDefault="002D5169" w:rsidP="000C7EE2">
            <w:pPr>
              <w:pStyle w:val="ListParagraph"/>
              <w:ind w:left="0"/>
              <w:jc w:val="both"/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कार्यालयको</w:t>
            </w:r>
            <w:r w:rsidRPr="002D5169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तर्फवाट</w:t>
            </w:r>
            <w:r w:rsidRPr="002D5169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अधिकतम</w:t>
            </w: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 ८५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प्रतिशत</w:t>
            </w:r>
            <w:r w:rsidRPr="002D5169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लागत</w:t>
            </w:r>
            <w:r w:rsidRPr="002D5169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साझेदारी</w:t>
            </w:r>
            <w:r w:rsidRPr="002D5169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हुने ।</w:t>
            </w:r>
          </w:p>
          <w:p w:rsidR="002D5169" w:rsidRPr="002D5169" w:rsidRDefault="002D5169" w:rsidP="000C7EE2">
            <w:pPr>
              <w:pStyle w:val="ListParagraph"/>
              <w:ind w:left="0"/>
              <w:jc w:val="both"/>
              <w:rPr>
                <w:rFonts w:ascii="Mangal" w:eastAsia="Calibri" w:hAnsi="Mangal" w:cs="Kalimati"/>
                <w:b/>
                <w:bCs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जोन संचालित वाली/वस्तुको सिंचाइ प्रयोजनका लागि हुनुपर्ने।</w:t>
            </w:r>
          </w:p>
        </w:tc>
      </w:tr>
      <w:tr w:rsidR="002D5169" w:rsidRPr="002D5169" w:rsidTr="002D5169">
        <w:trPr>
          <w:trHeight w:val="501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6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साना तथा मझौला सिंचार्इ सहयोग (मर्मत समेत</w:t>
            </w: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bidi="ne-NP"/>
              </w:rPr>
              <w:t>)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२०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40</w:t>
            </w:r>
          </w:p>
        </w:tc>
        <w:tc>
          <w:tcPr>
            <w:tcW w:w="1775" w:type="dxa"/>
            <w:vMerge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07" w:type="dxa"/>
            <w:vMerge/>
          </w:tcPr>
          <w:p w:rsidR="002D5169" w:rsidRPr="002D5169" w:rsidRDefault="002D5169" w:rsidP="000C7EE2">
            <w:pPr>
              <w:pStyle w:val="ListParagraph"/>
              <w:ind w:left="0"/>
              <w:jc w:val="both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</w:tc>
      </w:tr>
      <w:tr w:rsidR="002D5169" w:rsidRPr="002D5169" w:rsidTr="002D5169">
        <w:trPr>
          <w:trHeight w:val="756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7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चक्लावन्दीमा आधारित खेती मार्फत उत्पादन वृद्धिका लागि सहयोग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३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30</w:t>
            </w:r>
          </w:p>
        </w:tc>
        <w:tc>
          <w:tcPr>
            <w:tcW w:w="1775" w:type="dxa"/>
            <w:vMerge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07" w:type="dxa"/>
          </w:tcPr>
          <w:p w:rsidR="002D5169" w:rsidRPr="002D5169" w:rsidRDefault="002D5169" w:rsidP="000C7EE2">
            <w:pPr>
              <w:pStyle w:val="ListParagraph"/>
              <w:ind w:left="0"/>
              <w:jc w:val="both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कार्यालयको</w:t>
            </w:r>
            <w:r w:rsidRPr="002D5169"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तर्फवाट</w:t>
            </w:r>
            <w:r w:rsidRPr="002D5169"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अधिकतम ५० देखि</w:t>
            </w: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 ८५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प्रतिशत सम्म</w:t>
            </w:r>
            <w:r w:rsidRPr="002D5169"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लागत</w:t>
            </w:r>
            <w:r w:rsidRPr="002D5169"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 xml:space="preserve">साझेदारीहुने। </w:t>
            </w:r>
          </w:p>
        </w:tc>
      </w:tr>
      <w:tr w:rsidR="002D5169" w:rsidRPr="002D5169" w:rsidTr="002D5169">
        <w:trPr>
          <w:trHeight w:val="756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8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प्राविधिक शिक्षालयको साझेदारीमा व्यवसायीक उत्पादन कार्यक्रम संचालन अनुदान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1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6</w:t>
            </w:r>
          </w:p>
        </w:tc>
        <w:tc>
          <w:tcPr>
            <w:tcW w:w="1775" w:type="dxa"/>
            <w:vMerge/>
          </w:tcPr>
          <w:p w:rsidR="002D5169" w:rsidRPr="002D5169" w:rsidRDefault="002D5169" w:rsidP="000C7EE2">
            <w:pPr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07" w:type="dxa"/>
          </w:tcPr>
          <w:p w:rsidR="002D5169" w:rsidRPr="002D5169" w:rsidRDefault="002D5169" w:rsidP="000C7EE2">
            <w:pPr>
              <w:pStyle w:val="ListParagraph"/>
              <w:ind w:left="0"/>
              <w:jc w:val="both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2D5169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प्राविधिक शिक्षालयको न्युनतम २५ प्रतिशत लागत साझेदारी गर्ने प्रतिवद्दता हुनुपर्ने।</w:t>
            </w:r>
          </w:p>
        </w:tc>
      </w:tr>
      <w:tr w:rsidR="002D5169" w:rsidRPr="002D5169" w:rsidTr="002D5169">
        <w:trPr>
          <w:trHeight w:val="756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9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सहभागितात्मक कृषि प्रविधि सिकार्इ तथा प्रदर्शनी केन्द्र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4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16</w:t>
            </w:r>
          </w:p>
        </w:tc>
        <w:tc>
          <w:tcPr>
            <w:tcW w:w="1775" w:type="dxa"/>
            <w:vMerge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07" w:type="dxa"/>
          </w:tcPr>
          <w:p w:rsidR="002D5169" w:rsidRPr="002D5169" w:rsidRDefault="002D5169" w:rsidP="000C7EE2">
            <w:pPr>
              <w:pStyle w:val="ListParagraph"/>
              <w:ind w:left="0"/>
              <w:jc w:val="both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परियोजना कार्यान्वयन म्यानुल-२०७७ मा भएको व्यवस्था  अनुसार</w:t>
            </w:r>
          </w:p>
        </w:tc>
      </w:tr>
      <w:tr w:rsidR="002D5169" w:rsidRPr="002D5169" w:rsidTr="002D5169">
        <w:trPr>
          <w:trHeight w:val="756"/>
        </w:trPr>
        <w:tc>
          <w:tcPr>
            <w:tcW w:w="636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10</w:t>
            </w:r>
          </w:p>
        </w:tc>
        <w:tc>
          <w:tcPr>
            <w:tcW w:w="2699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कृषि वजार भण्डारण पुर्वाधार वा प्राथामिक प्रशोधन तथा प्रशोधन उद्योग स्थापना </w:t>
            </w:r>
          </w:p>
        </w:tc>
        <w:tc>
          <w:tcPr>
            <w:tcW w:w="855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3</w:t>
            </w:r>
          </w:p>
        </w:tc>
        <w:tc>
          <w:tcPr>
            <w:tcW w:w="1021" w:type="dxa"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30</w:t>
            </w:r>
          </w:p>
        </w:tc>
        <w:tc>
          <w:tcPr>
            <w:tcW w:w="1775" w:type="dxa"/>
            <w:vMerge/>
          </w:tcPr>
          <w:p w:rsidR="002D5169" w:rsidRPr="002D5169" w:rsidRDefault="002D5169" w:rsidP="000C7EE2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07" w:type="dxa"/>
          </w:tcPr>
          <w:p w:rsidR="002D5169" w:rsidRPr="002D5169" w:rsidRDefault="002D5169" w:rsidP="000C7EE2">
            <w:pPr>
              <w:pStyle w:val="ListParagraph"/>
              <w:ind w:left="0"/>
              <w:jc w:val="both"/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कार्यालयको</w:t>
            </w:r>
            <w:r w:rsidRPr="002D5169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तर्फवाट</w:t>
            </w:r>
            <w:r w:rsidRPr="002D5169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अधिकतम ५० देखि</w:t>
            </w:r>
            <w:r w:rsidRPr="002D5169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 ८५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प्रतिशत सम्म</w:t>
            </w:r>
            <w:r w:rsidRPr="002D5169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लागत</w:t>
            </w:r>
            <w:r w:rsidRPr="002D5169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2D5169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साझेदारीहुने।</w:t>
            </w:r>
          </w:p>
        </w:tc>
      </w:tr>
    </w:tbl>
    <w:p w:rsidR="002D5169" w:rsidRPr="002D5169" w:rsidRDefault="002D5169" w:rsidP="002D5169">
      <w:pPr>
        <w:rPr>
          <w:rFonts w:ascii="Calibri" w:eastAsia="Calibri" w:hAnsi="Calibri" w:cs="Kalimati"/>
          <w:sz w:val="16"/>
          <w:szCs w:val="16"/>
          <w:lang w:val="en-GB" w:bidi="ne-NP"/>
        </w:rPr>
      </w:pPr>
    </w:p>
    <w:p w:rsidR="002D5169" w:rsidRPr="002D5169" w:rsidRDefault="002D5169" w:rsidP="002D5169">
      <w:pPr>
        <w:rPr>
          <w:rFonts w:ascii="Calibri" w:eastAsia="Calibri" w:hAnsi="Calibri" w:cs="Kalimati"/>
          <w:sz w:val="16"/>
          <w:szCs w:val="16"/>
          <w:lang w:val="en-GB" w:bidi="ne-NP"/>
        </w:rPr>
      </w:pPr>
    </w:p>
    <w:p w:rsidR="002D5169" w:rsidRPr="002D5169" w:rsidRDefault="002D5169" w:rsidP="002D5169">
      <w:pPr>
        <w:rPr>
          <w:rFonts w:ascii="Calibri" w:eastAsia="Calibri" w:hAnsi="Calibri" w:cs="Kalimati"/>
          <w:sz w:val="16"/>
          <w:szCs w:val="16"/>
          <w:lang w:val="en-GB" w:bidi="ne-NP"/>
        </w:rPr>
      </w:pPr>
    </w:p>
    <w:p w:rsidR="002D5169" w:rsidRPr="002D5169" w:rsidRDefault="002D5169" w:rsidP="002D5169">
      <w:pPr>
        <w:rPr>
          <w:rFonts w:ascii="Calibri" w:eastAsia="Calibri" w:hAnsi="Calibri" w:cs="Kalimati"/>
          <w:sz w:val="16"/>
          <w:szCs w:val="16"/>
          <w:lang w:val="en-GB" w:bidi="ne-NP"/>
        </w:rPr>
      </w:pPr>
    </w:p>
    <w:p w:rsidR="002D5169" w:rsidRPr="002D5169" w:rsidRDefault="002D5169" w:rsidP="002D5169">
      <w:pPr>
        <w:rPr>
          <w:rFonts w:ascii="Calibri" w:eastAsia="Calibri" w:hAnsi="Calibri" w:cs="Kalimati"/>
          <w:sz w:val="16"/>
          <w:szCs w:val="16"/>
          <w:lang w:val="en-GB" w:bidi="ne-NP"/>
        </w:rPr>
      </w:pPr>
    </w:p>
    <w:p w:rsidR="007C2A68" w:rsidRPr="002D5169" w:rsidRDefault="007C2A68" w:rsidP="002D5169">
      <w:pPr>
        <w:tabs>
          <w:tab w:val="left" w:pos="1702"/>
        </w:tabs>
        <w:rPr>
          <w:rFonts w:ascii="Calibri" w:eastAsia="Calibri" w:hAnsi="Calibri" w:cs="Kalimati"/>
          <w:sz w:val="16"/>
          <w:szCs w:val="16"/>
          <w:lang w:val="en-GB" w:bidi="ne-NP"/>
        </w:rPr>
      </w:pPr>
    </w:p>
    <w:tbl>
      <w:tblPr>
        <w:tblStyle w:val="TableGrid"/>
        <w:tblpPr w:leftFromText="180" w:rightFromText="180" w:vertAnchor="text" w:horzAnchor="margin" w:tblpY="-1598"/>
        <w:tblW w:w="10800" w:type="dxa"/>
        <w:tblLook w:val="04A0" w:firstRow="1" w:lastRow="0" w:firstColumn="1" w:lastColumn="0" w:noHBand="0" w:noVBand="1"/>
      </w:tblPr>
      <w:tblGrid>
        <w:gridCol w:w="649"/>
        <w:gridCol w:w="2751"/>
        <w:gridCol w:w="872"/>
        <w:gridCol w:w="1041"/>
        <w:gridCol w:w="1810"/>
        <w:gridCol w:w="3677"/>
      </w:tblGrid>
      <w:tr w:rsidR="002D5169" w:rsidRPr="00D75A1F" w:rsidTr="002D5169">
        <w:trPr>
          <w:trHeight w:val="609"/>
        </w:trPr>
        <w:tc>
          <w:tcPr>
            <w:tcW w:w="649" w:type="dxa"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lastRenderedPageBreak/>
              <w:t>क्र.सं.</w:t>
            </w:r>
          </w:p>
        </w:tc>
        <w:tc>
          <w:tcPr>
            <w:tcW w:w="2751" w:type="dxa"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कार्यक्रमको नाम</w:t>
            </w:r>
          </w:p>
        </w:tc>
        <w:tc>
          <w:tcPr>
            <w:tcW w:w="872" w:type="dxa"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कार्यक्रम संख्या</w:t>
            </w:r>
          </w:p>
        </w:tc>
        <w:tc>
          <w:tcPr>
            <w:tcW w:w="1041" w:type="dxa"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वार्षिक विनियोजित </w:t>
            </w: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रकम</w:t>
            </w: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 (</w:t>
            </w: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रुलाखमा</w:t>
            </w: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)</w:t>
            </w:r>
          </w:p>
        </w:tc>
        <w:tc>
          <w:tcPr>
            <w:tcW w:w="1810" w:type="dxa"/>
          </w:tcPr>
          <w:p w:rsidR="002D5169" w:rsidRPr="00D75A1F" w:rsidRDefault="002D5169" w:rsidP="002D5169">
            <w:pPr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आवेदन पेश गर्न सक्ने सम्वन्धित वाली/वस्तुको जोन क्षेत्रका आवेदकहरु</w:t>
            </w:r>
          </w:p>
        </w:tc>
        <w:tc>
          <w:tcPr>
            <w:tcW w:w="3677" w:type="dxa"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कैफियत</w:t>
            </w:r>
          </w:p>
        </w:tc>
      </w:tr>
      <w:tr w:rsidR="002D5169" w:rsidRPr="00D75A1F" w:rsidTr="002D5169">
        <w:trPr>
          <w:trHeight w:val="620"/>
        </w:trPr>
        <w:tc>
          <w:tcPr>
            <w:tcW w:w="649" w:type="dxa"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</w:t>
            </w:r>
          </w:p>
        </w:tc>
        <w:tc>
          <w:tcPr>
            <w:tcW w:w="275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जोन संचालित बालि/वस्तुको क्षेत्र विस्तार कार्यक्रम </w:t>
            </w:r>
          </w:p>
        </w:tc>
        <w:tc>
          <w:tcPr>
            <w:tcW w:w="872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3</w:t>
            </w:r>
          </w:p>
        </w:tc>
        <w:tc>
          <w:tcPr>
            <w:tcW w:w="104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15</w:t>
            </w:r>
          </w:p>
        </w:tc>
        <w:tc>
          <w:tcPr>
            <w:tcW w:w="1810" w:type="dxa"/>
            <w:vMerge w:val="restart"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मनाङ जिल्लाको स्याउ र आलु र लमजुङ जिल्लाको अलैंची, तरकारी र मौरी जोन कमाण्ड क्षेत्र ।</w:t>
            </w:r>
          </w:p>
        </w:tc>
        <w:tc>
          <w:tcPr>
            <w:tcW w:w="3677" w:type="dxa"/>
            <w:vMerge w:val="restart"/>
          </w:tcPr>
          <w:p w:rsidR="002D5169" w:rsidRPr="00D75A1F" w:rsidRDefault="002D5169" w:rsidP="002D5169">
            <w:pPr>
              <w:pStyle w:val="ListParagraph"/>
              <w:ind w:left="0"/>
              <w:jc w:val="both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कार्यालयको</w:t>
            </w:r>
            <w:r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तर्फवाट</w:t>
            </w:r>
            <w:r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अधिकतम</w:t>
            </w: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 ५0 </w:t>
            </w: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प्रतिशत</w:t>
            </w:r>
            <w:r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लागत</w:t>
            </w:r>
            <w:r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साझेदारी</w:t>
            </w:r>
            <w:r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हुने ।</w:t>
            </w:r>
          </w:p>
          <w:p w:rsidR="002D5169" w:rsidRPr="00D75A1F" w:rsidRDefault="002D5169" w:rsidP="002D5169">
            <w:pPr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2D5169" w:rsidRPr="00D75A1F" w:rsidTr="002D5169">
        <w:trPr>
          <w:trHeight w:val="890"/>
        </w:trPr>
        <w:tc>
          <w:tcPr>
            <w:tcW w:w="649" w:type="dxa"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275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जोन संचालित बालि/वस्तुका लागि प्राङ्गारीक मल, जैविक मल तथा जाइम लगायत सामाग्रीहरुमा सहयोग </w:t>
            </w:r>
          </w:p>
        </w:tc>
        <w:tc>
          <w:tcPr>
            <w:tcW w:w="872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104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10</w:t>
            </w:r>
          </w:p>
        </w:tc>
        <w:tc>
          <w:tcPr>
            <w:tcW w:w="1810" w:type="dxa"/>
            <w:vMerge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77" w:type="dxa"/>
            <w:vMerge/>
          </w:tcPr>
          <w:p w:rsidR="002D5169" w:rsidRPr="00D75A1F" w:rsidRDefault="002D5169" w:rsidP="002D5169">
            <w:pPr>
              <w:pStyle w:val="ListParagraph"/>
              <w:ind w:left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2D5169" w:rsidRPr="00D75A1F" w:rsidTr="002D5169">
        <w:trPr>
          <w:trHeight w:val="503"/>
        </w:trPr>
        <w:tc>
          <w:tcPr>
            <w:tcW w:w="649" w:type="dxa"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3</w:t>
            </w:r>
          </w:p>
        </w:tc>
        <w:tc>
          <w:tcPr>
            <w:tcW w:w="275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जोन संचालित बालि/वस्तुको ग्रेडिङ, प्याकेजिङ,बजारिकरण तथा ढुवानीमा सहयोग </w:t>
            </w:r>
          </w:p>
        </w:tc>
        <w:tc>
          <w:tcPr>
            <w:tcW w:w="872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3</w:t>
            </w:r>
          </w:p>
        </w:tc>
        <w:tc>
          <w:tcPr>
            <w:tcW w:w="104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6</w:t>
            </w:r>
          </w:p>
        </w:tc>
        <w:tc>
          <w:tcPr>
            <w:tcW w:w="1810" w:type="dxa"/>
            <w:vMerge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77" w:type="dxa"/>
            <w:vMerge/>
          </w:tcPr>
          <w:p w:rsidR="002D5169" w:rsidRPr="00D75A1F" w:rsidRDefault="002D5169" w:rsidP="002D5169">
            <w:pPr>
              <w:pStyle w:val="ListParagraph"/>
              <w:ind w:left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2D5169" w:rsidRPr="00D75A1F" w:rsidTr="002D5169">
        <w:trPr>
          <w:trHeight w:val="413"/>
        </w:trPr>
        <w:tc>
          <w:tcPr>
            <w:tcW w:w="649" w:type="dxa"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4</w:t>
            </w:r>
          </w:p>
        </w:tc>
        <w:tc>
          <w:tcPr>
            <w:tcW w:w="275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जोन/सुपरजोन क्षेत्रमा कृषि यान्त्रीकरण सहयोग</w:t>
            </w:r>
          </w:p>
        </w:tc>
        <w:tc>
          <w:tcPr>
            <w:tcW w:w="872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104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34</w:t>
            </w:r>
          </w:p>
        </w:tc>
        <w:tc>
          <w:tcPr>
            <w:tcW w:w="1810" w:type="dxa"/>
            <w:vMerge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77" w:type="dxa"/>
            <w:vMerge/>
          </w:tcPr>
          <w:p w:rsidR="002D5169" w:rsidRPr="00D75A1F" w:rsidRDefault="002D5169" w:rsidP="002D5169">
            <w:pPr>
              <w:pStyle w:val="ListParagraph"/>
              <w:ind w:left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2D5169" w:rsidRPr="00D75A1F" w:rsidTr="002D5169">
        <w:trPr>
          <w:trHeight w:val="413"/>
        </w:trPr>
        <w:tc>
          <w:tcPr>
            <w:tcW w:w="649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5</w:t>
            </w:r>
          </w:p>
        </w:tc>
        <w:tc>
          <w:tcPr>
            <w:tcW w:w="275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सिंचाइ संरचना निर्माण तथा मर्मत संभार </w:t>
            </w:r>
          </w:p>
        </w:tc>
        <w:tc>
          <w:tcPr>
            <w:tcW w:w="872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15</w:t>
            </w:r>
          </w:p>
        </w:tc>
        <w:tc>
          <w:tcPr>
            <w:tcW w:w="104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45</w:t>
            </w:r>
          </w:p>
        </w:tc>
        <w:tc>
          <w:tcPr>
            <w:tcW w:w="1810" w:type="dxa"/>
            <w:vMerge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77" w:type="dxa"/>
            <w:vMerge w:val="restart"/>
          </w:tcPr>
          <w:p w:rsidR="002D5169" w:rsidRPr="00FD1000" w:rsidRDefault="002D5169" w:rsidP="002D5169">
            <w:pPr>
              <w:pStyle w:val="ListParagraph"/>
              <w:ind w:left="0"/>
              <w:jc w:val="both"/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FD1000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कार्यालयको</w:t>
            </w:r>
            <w:r w:rsidRPr="00FD1000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FD1000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तर्फवाट</w:t>
            </w:r>
            <w:r w:rsidRPr="00FD1000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FD1000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अधिकतम</w:t>
            </w: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 ८५ </w:t>
            </w:r>
            <w:r w:rsidRPr="00FD1000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प्रतिशत</w:t>
            </w:r>
            <w:r w:rsidRPr="00FD1000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FD1000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लागत</w:t>
            </w:r>
            <w:r w:rsidRPr="00FD1000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FD1000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साझेदारी</w:t>
            </w:r>
            <w:r w:rsidRPr="00FD1000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FD1000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हुने ।</w:t>
            </w:r>
          </w:p>
          <w:p w:rsidR="002D5169" w:rsidRPr="00FD1000" w:rsidRDefault="002D5169" w:rsidP="002D5169">
            <w:pPr>
              <w:pStyle w:val="ListParagraph"/>
              <w:ind w:left="0"/>
              <w:jc w:val="both"/>
              <w:rPr>
                <w:rFonts w:ascii="Mangal" w:eastAsia="Calibri" w:hAnsi="Mangal" w:cs="Kalimati"/>
                <w:b/>
                <w:bCs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जोन संचालित वाली/वस्तुको सिंचाइ प्रयोजनका लागि हुनुपर्ने।</w:t>
            </w:r>
          </w:p>
        </w:tc>
      </w:tr>
      <w:tr w:rsidR="002D5169" w:rsidRPr="00D75A1F" w:rsidTr="002D5169">
        <w:trPr>
          <w:trHeight w:val="530"/>
        </w:trPr>
        <w:tc>
          <w:tcPr>
            <w:tcW w:w="649" w:type="dxa"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6</w:t>
            </w:r>
          </w:p>
        </w:tc>
        <w:tc>
          <w:tcPr>
            <w:tcW w:w="275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साना तथा मझौला सिंचार्इ सहयोग (मर्मत समेत</w:t>
            </w: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bidi="ne-NP"/>
              </w:rPr>
              <w:t>)</w:t>
            </w:r>
          </w:p>
        </w:tc>
        <w:tc>
          <w:tcPr>
            <w:tcW w:w="872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२०</w:t>
            </w:r>
          </w:p>
        </w:tc>
        <w:tc>
          <w:tcPr>
            <w:tcW w:w="104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40</w:t>
            </w:r>
          </w:p>
        </w:tc>
        <w:tc>
          <w:tcPr>
            <w:tcW w:w="1810" w:type="dxa"/>
            <w:vMerge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77" w:type="dxa"/>
            <w:vMerge/>
          </w:tcPr>
          <w:p w:rsidR="002D5169" w:rsidRPr="00D75A1F" w:rsidRDefault="002D5169" w:rsidP="002D5169">
            <w:pPr>
              <w:pStyle w:val="ListParagraph"/>
              <w:ind w:left="0"/>
              <w:jc w:val="both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</w:tc>
      </w:tr>
      <w:tr w:rsidR="002D5169" w:rsidRPr="00D75A1F" w:rsidTr="002D5169">
        <w:trPr>
          <w:trHeight w:val="800"/>
        </w:trPr>
        <w:tc>
          <w:tcPr>
            <w:tcW w:w="649" w:type="dxa"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7</w:t>
            </w:r>
          </w:p>
        </w:tc>
        <w:tc>
          <w:tcPr>
            <w:tcW w:w="275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चक्लावन्दीमा आधारित खेती मार्फत उत्पादन वृद्धिका लागि सहयोग</w:t>
            </w:r>
          </w:p>
        </w:tc>
        <w:tc>
          <w:tcPr>
            <w:tcW w:w="872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३</w:t>
            </w:r>
          </w:p>
        </w:tc>
        <w:tc>
          <w:tcPr>
            <w:tcW w:w="104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30</w:t>
            </w:r>
          </w:p>
        </w:tc>
        <w:tc>
          <w:tcPr>
            <w:tcW w:w="1810" w:type="dxa"/>
            <w:vMerge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77" w:type="dxa"/>
          </w:tcPr>
          <w:p w:rsidR="002D5169" w:rsidRPr="00D75A1F" w:rsidRDefault="002D5169" w:rsidP="002D5169">
            <w:pPr>
              <w:pStyle w:val="ListParagraph"/>
              <w:ind w:left="0"/>
              <w:jc w:val="both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कार्यालयको</w:t>
            </w:r>
            <w:r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तर्फवाट</w:t>
            </w:r>
            <w:r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अधिकतम ५० देखि</w:t>
            </w: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 ८५ </w:t>
            </w: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प्रतिशत सम्म</w:t>
            </w:r>
            <w:r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लागत</w:t>
            </w:r>
            <w:r>
              <w:rPr>
                <w:rFonts w:ascii="Mangal" w:eastAsia="Calibri" w:hAnsi="Mangal" w:cs="Kalimati"/>
                <w:sz w:val="16"/>
                <w:szCs w:val="16"/>
                <w:lang w:val="en-GB" w:bidi="ne-NP"/>
              </w:rPr>
              <w:t xml:space="preserve"> </w:t>
            </w: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 xml:space="preserve">साझेदारीहुने। </w:t>
            </w:r>
          </w:p>
        </w:tc>
      </w:tr>
      <w:tr w:rsidR="002D5169" w:rsidRPr="00D75A1F" w:rsidTr="002D5169">
        <w:trPr>
          <w:trHeight w:val="800"/>
        </w:trPr>
        <w:tc>
          <w:tcPr>
            <w:tcW w:w="649" w:type="dxa"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8</w:t>
            </w:r>
          </w:p>
        </w:tc>
        <w:tc>
          <w:tcPr>
            <w:tcW w:w="275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प्राविधिक शिक्षालयको साझेदारीमा व्यवसायीक उत्पादन कार्यक्रम संचालन अनुदान</w:t>
            </w:r>
          </w:p>
        </w:tc>
        <w:tc>
          <w:tcPr>
            <w:tcW w:w="872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1</w:t>
            </w:r>
          </w:p>
        </w:tc>
        <w:tc>
          <w:tcPr>
            <w:tcW w:w="104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6</w:t>
            </w:r>
          </w:p>
        </w:tc>
        <w:tc>
          <w:tcPr>
            <w:tcW w:w="1810" w:type="dxa"/>
            <w:vMerge/>
          </w:tcPr>
          <w:p w:rsidR="002D5169" w:rsidRPr="00D75A1F" w:rsidRDefault="002D5169" w:rsidP="002D5169">
            <w:pPr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77" w:type="dxa"/>
          </w:tcPr>
          <w:p w:rsidR="002D5169" w:rsidRPr="00D75A1F" w:rsidRDefault="002D5169" w:rsidP="002D5169">
            <w:pPr>
              <w:pStyle w:val="ListParagraph"/>
              <w:ind w:left="0"/>
              <w:jc w:val="both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प्राविधिक शिक्षालयको न्युनतम २५ प्रतिशत लागत साझेदारी गर्ने प्रतिवद्दता हुनुपर्ने।</w:t>
            </w:r>
          </w:p>
        </w:tc>
      </w:tr>
      <w:tr w:rsidR="002D5169" w:rsidRPr="00D75A1F" w:rsidTr="002D5169">
        <w:trPr>
          <w:trHeight w:val="800"/>
        </w:trPr>
        <w:tc>
          <w:tcPr>
            <w:tcW w:w="649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9</w:t>
            </w:r>
          </w:p>
        </w:tc>
        <w:tc>
          <w:tcPr>
            <w:tcW w:w="275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सहभागितात्मक कृषि प्रविधि सिकार्इ तथा प्रदर्शनी केन्द्र</w:t>
            </w:r>
          </w:p>
        </w:tc>
        <w:tc>
          <w:tcPr>
            <w:tcW w:w="872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4</w:t>
            </w:r>
          </w:p>
        </w:tc>
        <w:tc>
          <w:tcPr>
            <w:tcW w:w="104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16</w:t>
            </w:r>
          </w:p>
        </w:tc>
        <w:tc>
          <w:tcPr>
            <w:tcW w:w="1810" w:type="dxa"/>
            <w:vMerge/>
          </w:tcPr>
          <w:p w:rsidR="002D5169" w:rsidRPr="00D75A1F" w:rsidRDefault="002D5169" w:rsidP="002D5169">
            <w:pP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77" w:type="dxa"/>
          </w:tcPr>
          <w:p w:rsidR="002D5169" w:rsidRPr="00D75A1F" w:rsidRDefault="002D5169" w:rsidP="002D5169">
            <w:pPr>
              <w:pStyle w:val="ListParagraph"/>
              <w:ind w:left="0"/>
              <w:jc w:val="both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1C46C9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परियोजना कार्यान्वयन म्यानुल-२०७७ मा भएको व्यवस्था  अनुसार</w:t>
            </w:r>
          </w:p>
        </w:tc>
      </w:tr>
      <w:tr w:rsidR="002D5169" w:rsidRPr="00D75A1F" w:rsidTr="002D5169">
        <w:trPr>
          <w:trHeight w:val="800"/>
        </w:trPr>
        <w:tc>
          <w:tcPr>
            <w:tcW w:w="649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10</w:t>
            </w:r>
          </w:p>
        </w:tc>
        <w:tc>
          <w:tcPr>
            <w:tcW w:w="275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कृषि वजार भण्डारण पुर्वाधार वा प्राथामिक प्रशोधन तथा प्रशोधन उद्योग स्थापना </w:t>
            </w:r>
          </w:p>
        </w:tc>
        <w:tc>
          <w:tcPr>
            <w:tcW w:w="872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3</w:t>
            </w:r>
          </w:p>
        </w:tc>
        <w:tc>
          <w:tcPr>
            <w:tcW w:w="1041" w:type="dxa"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>30</w:t>
            </w:r>
          </w:p>
        </w:tc>
        <w:tc>
          <w:tcPr>
            <w:tcW w:w="1810" w:type="dxa"/>
            <w:vMerge/>
          </w:tcPr>
          <w:p w:rsidR="002D5169" w:rsidRPr="00FD1000" w:rsidRDefault="002D5169" w:rsidP="002D5169">
            <w:pPr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3677" w:type="dxa"/>
          </w:tcPr>
          <w:p w:rsidR="002D5169" w:rsidRPr="00FD1000" w:rsidRDefault="002D5169" w:rsidP="002D5169">
            <w:pPr>
              <w:pStyle w:val="ListParagraph"/>
              <w:ind w:left="0"/>
              <w:jc w:val="both"/>
              <w:rPr>
                <w:rFonts w:ascii="Calibri" w:eastAsia="Calibri" w:hAnsi="Calibri" w:cs="Kalimati"/>
                <w:color w:val="FF0000"/>
                <w:sz w:val="16"/>
                <w:szCs w:val="16"/>
                <w:cs/>
                <w:lang w:val="en-GB" w:bidi="ne-NP"/>
              </w:rPr>
            </w:pPr>
            <w:r w:rsidRPr="00FD1000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कार्यालयको</w:t>
            </w:r>
            <w:r w:rsidRPr="00FD1000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FD1000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तर्फवाट</w:t>
            </w:r>
            <w:r w:rsidRPr="00FD1000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FD1000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अधिकतम ५० देखि</w:t>
            </w:r>
            <w:r w:rsidRPr="00FD1000">
              <w:rPr>
                <w:rFonts w:ascii="Calibri" w:eastAsia="Calibri" w:hAnsi="Calibri" w:cs="Kalimati" w:hint="cs"/>
                <w:color w:val="FF0000"/>
                <w:sz w:val="16"/>
                <w:szCs w:val="16"/>
                <w:cs/>
                <w:lang w:val="en-GB" w:bidi="ne-NP"/>
              </w:rPr>
              <w:t xml:space="preserve"> ८५ </w:t>
            </w:r>
            <w:r w:rsidRPr="00FD1000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प्रतिशत सम्म</w:t>
            </w:r>
            <w:r w:rsidRPr="00FD1000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FD1000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लागत</w:t>
            </w:r>
            <w:r w:rsidRPr="00FD1000">
              <w:rPr>
                <w:rFonts w:ascii="Mangal" w:eastAsia="Calibri" w:hAnsi="Mangal" w:cs="Kalimati"/>
                <w:color w:val="FF0000"/>
                <w:sz w:val="16"/>
                <w:szCs w:val="16"/>
                <w:lang w:val="en-GB" w:bidi="ne-NP"/>
              </w:rPr>
              <w:t xml:space="preserve"> </w:t>
            </w:r>
            <w:r w:rsidRPr="00FD1000">
              <w:rPr>
                <w:rFonts w:ascii="Mangal" w:eastAsia="Calibri" w:hAnsi="Mangal" w:cs="Kalimati" w:hint="cs"/>
                <w:color w:val="FF0000"/>
                <w:sz w:val="16"/>
                <w:szCs w:val="16"/>
                <w:cs/>
                <w:lang w:val="en-GB" w:bidi="ne-NP"/>
              </w:rPr>
              <w:t>साझेदारीहुने।</w:t>
            </w:r>
          </w:p>
        </w:tc>
      </w:tr>
    </w:tbl>
    <w:p w:rsidR="007C2A68" w:rsidRDefault="007C2A68" w:rsidP="005A0522">
      <w:pPr>
        <w:spacing w:after="0" w:line="259" w:lineRule="auto"/>
        <w:rPr>
          <w:rFonts w:ascii="Calibri" w:eastAsia="Calibri" w:hAnsi="Calibri" w:cs="Kalimati"/>
          <w:b/>
          <w:bCs/>
          <w:sz w:val="16"/>
          <w:szCs w:val="16"/>
          <w:u w:val="single"/>
          <w:lang w:val="en-GB" w:bidi="ne-NP"/>
        </w:rPr>
      </w:pPr>
    </w:p>
    <w:p w:rsidR="002D5169" w:rsidRDefault="002D5169" w:rsidP="005A0522">
      <w:pPr>
        <w:spacing w:after="0" w:line="259" w:lineRule="auto"/>
        <w:rPr>
          <w:rFonts w:ascii="Calibri" w:eastAsia="Calibri" w:hAnsi="Calibri" w:cs="Kalimati"/>
          <w:b/>
          <w:bCs/>
          <w:sz w:val="20"/>
          <w:szCs w:val="20"/>
          <w:u w:val="single"/>
          <w:lang w:val="en-GB" w:bidi="ne-NP"/>
        </w:rPr>
      </w:pPr>
    </w:p>
    <w:p w:rsidR="005A0522" w:rsidRPr="007C2A68" w:rsidRDefault="005A0522" w:rsidP="005A0522">
      <w:pPr>
        <w:spacing w:after="0" w:line="259" w:lineRule="auto"/>
        <w:rPr>
          <w:rFonts w:ascii="Calibri" w:eastAsia="Calibri" w:hAnsi="Calibri" w:cs="Kalimati"/>
          <w:b/>
          <w:bCs/>
          <w:sz w:val="20"/>
          <w:szCs w:val="20"/>
          <w:u w:val="single"/>
          <w:lang w:val="en-GB" w:bidi="ne-NP"/>
        </w:rPr>
      </w:pPr>
      <w:r w:rsidRPr="007C2A68">
        <w:rPr>
          <w:rFonts w:ascii="Calibri" w:eastAsia="Calibri" w:hAnsi="Calibri" w:cs="Kalimati"/>
          <w:b/>
          <w:bCs/>
          <w:sz w:val="20"/>
          <w:szCs w:val="20"/>
          <w:u w:val="single"/>
          <w:cs/>
          <w:lang w:val="en-GB" w:bidi="ne-NP"/>
        </w:rPr>
        <w:t xml:space="preserve">निवेदन साथ पेश गर्नुपर्ने </w:t>
      </w:r>
      <w:r w:rsidRPr="007C2A68">
        <w:rPr>
          <w:rFonts w:ascii="Calibri" w:eastAsia="Calibri" w:hAnsi="Calibri" w:cs="Kalimati" w:hint="cs"/>
          <w:b/>
          <w:bCs/>
          <w:sz w:val="20"/>
          <w:szCs w:val="20"/>
          <w:u w:val="single"/>
          <w:cs/>
          <w:lang w:val="en-GB" w:bidi="ne-NP"/>
        </w:rPr>
        <w:t xml:space="preserve">आवश्यक </w:t>
      </w:r>
      <w:r w:rsidRPr="007C2A68">
        <w:rPr>
          <w:rFonts w:ascii="Calibri" w:eastAsia="Calibri" w:hAnsi="Calibri" w:cs="Kalimati"/>
          <w:b/>
          <w:bCs/>
          <w:sz w:val="20"/>
          <w:szCs w:val="20"/>
          <w:u w:val="single"/>
          <w:cs/>
          <w:lang w:val="en-GB" w:bidi="ne-NP"/>
        </w:rPr>
        <w:t>कागजातहरु</w:t>
      </w:r>
      <w:r w:rsidRPr="007C2A68">
        <w:rPr>
          <w:rFonts w:ascii="Calibri" w:eastAsia="Calibri" w:hAnsi="Calibri" w:cs="Kalimati" w:hint="cs"/>
          <w:b/>
          <w:bCs/>
          <w:sz w:val="20"/>
          <w:szCs w:val="20"/>
          <w:u w:val="single"/>
          <w:cs/>
          <w:lang w:val="en-GB" w:bidi="ne-NP"/>
        </w:rPr>
        <w:t xml:space="preserve"> </w:t>
      </w:r>
    </w:p>
    <w:p w:rsidR="005A0522" w:rsidRPr="007C2A68" w:rsidRDefault="005A0522" w:rsidP="005A0522">
      <w:pPr>
        <w:numPr>
          <w:ilvl w:val="0"/>
          <w:numId w:val="24"/>
        </w:numPr>
        <w:spacing w:after="0" w:line="259" w:lineRule="auto"/>
        <w:jc w:val="both"/>
        <w:rPr>
          <w:rFonts w:ascii="Calibri" w:eastAsia="Calibri" w:hAnsi="Calibri" w:cs="Kalimati"/>
          <w:sz w:val="20"/>
          <w:szCs w:val="20"/>
          <w:lang w:val="en-GB" w:bidi="ne-NP"/>
        </w:rPr>
      </w:pPr>
      <w:r w:rsidRPr="007C2A68">
        <w:rPr>
          <w:rFonts w:ascii="Calibri" w:eastAsia="Calibri" w:hAnsi="Calibri" w:cs="Kalimati"/>
          <w:sz w:val="20"/>
          <w:szCs w:val="20"/>
          <w:cs/>
          <w:lang w:val="en-GB" w:bidi="ne-NP"/>
        </w:rPr>
        <w:t xml:space="preserve">सम्बन्धित निकायमा </w:t>
      </w:r>
      <w:r w:rsidRPr="007C2A68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कृषि</w:t>
      </w:r>
      <w:r w:rsidRPr="007C2A68">
        <w:rPr>
          <w:rFonts w:ascii="Calibri" w:eastAsia="Calibri" w:hAnsi="Calibri" w:cs="Kalimati"/>
          <w:sz w:val="20"/>
          <w:szCs w:val="20"/>
          <w:cs/>
          <w:lang w:val="en-GB" w:bidi="ne-NP"/>
        </w:rPr>
        <w:t xml:space="preserve"> समूह</w:t>
      </w:r>
      <w:r w:rsidRPr="007C2A68">
        <w:rPr>
          <w:rFonts w:ascii="Calibri" w:eastAsia="Calibri" w:hAnsi="Calibri" w:cs="Kalimati"/>
          <w:sz w:val="20"/>
          <w:szCs w:val="20"/>
          <w:lang w:val="en-GB" w:bidi="ne-NP"/>
        </w:rPr>
        <w:t>/</w:t>
      </w:r>
      <w:r w:rsidRPr="007C2A68">
        <w:rPr>
          <w:rFonts w:ascii="Calibri" w:eastAsia="Calibri" w:hAnsi="Calibri" w:cs="Kalimati"/>
          <w:sz w:val="20"/>
          <w:szCs w:val="20"/>
          <w:cs/>
          <w:lang w:val="en-GB" w:bidi="ne-NP"/>
        </w:rPr>
        <w:t>सहकारी</w:t>
      </w:r>
      <w:r w:rsidRPr="007C2A68">
        <w:rPr>
          <w:rFonts w:ascii="Calibri" w:eastAsia="Calibri" w:hAnsi="Calibri" w:cs="Kalimati"/>
          <w:sz w:val="20"/>
          <w:szCs w:val="20"/>
          <w:lang w:val="en-GB" w:bidi="ne-NP"/>
        </w:rPr>
        <w:t>/</w:t>
      </w:r>
      <w:r w:rsidRPr="007C2A68">
        <w:rPr>
          <w:rFonts w:ascii="Calibri" w:eastAsia="Calibri" w:hAnsi="Calibri" w:cs="Kalimati"/>
          <w:sz w:val="20"/>
          <w:szCs w:val="20"/>
          <w:cs/>
          <w:lang w:val="en-GB" w:bidi="ne-NP"/>
        </w:rPr>
        <w:t>संस्था</w:t>
      </w:r>
      <w:r w:rsidRPr="007C2A68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/</w:t>
      </w:r>
      <w:r w:rsidRPr="007C2A68">
        <w:rPr>
          <w:rFonts w:ascii="Calibri" w:eastAsia="Calibri" w:hAnsi="Calibri" w:cs="Kalimati"/>
          <w:sz w:val="20"/>
          <w:szCs w:val="20"/>
          <w:cs/>
          <w:lang w:val="en-GB" w:bidi="ne-NP"/>
        </w:rPr>
        <w:t>समिति</w:t>
      </w:r>
      <w:r w:rsidRPr="007C2A68">
        <w:rPr>
          <w:rFonts w:ascii="Calibri" w:eastAsia="Calibri" w:hAnsi="Calibri" w:cs="Kalimati"/>
          <w:sz w:val="20"/>
          <w:szCs w:val="20"/>
          <w:lang w:val="en-GB" w:bidi="ne-NP"/>
        </w:rPr>
        <w:t xml:space="preserve"> </w:t>
      </w:r>
      <w:r w:rsidRPr="007C2A68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र कृषि फर्म</w:t>
      </w:r>
      <w:r w:rsidRPr="007C2A68">
        <w:rPr>
          <w:rFonts w:ascii="Calibri" w:eastAsia="Calibri" w:hAnsi="Calibri" w:cs="Kalimati"/>
          <w:sz w:val="20"/>
          <w:szCs w:val="20"/>
          <w:cs/>
          <w:lang w:val="en-GB" w:bidi="ne-NP"/>
        </w:rPr>
        <w:t xml:space="preserve"> दर्ता </w:t>
      </w:r>
      <w:r w:rsidRPr="007C2A68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तथा</w:t>
      </w:r>
      <w:r w:rsidRPr="007C2A68">
        <w:rPr>
          <w:rFonts w:ascii="Calibri" w:eastAsia="Calibri" w:hAnsi="Calibri" w:cs="Kalimati"/>
          <w:sz w:val="20"/>
          <w:szCs w:val="20"/>
          <w:cs/>
          <w:lang w:val="en-GB" w:bidi="ne-NP"/>
        </w:rPr>
        <w:t xml:space="preserve"> नवीकरण भएको प्रमाणपत्रको प्रतिलिपि</w:t>
      </w:r>
      <w:r w:rsidRPr="007C2A68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, पान/भ्याट दर्ता प्रमाणपत्रको प्रतिलिपी, अघिल्लो आ.व. को कर चुक्ता प्रमाणपत्रको प्रतिलिपी र समुह/सहकारीको हकमा अडिट रिपोट/प्रतिवेदन।</w:t>
      </w:r>
    </w:p>
    <w:p w:rsidR="005A0522" w:rsidRPr="007C2A68" w:rsidRDefault="005A0522" w:rsidP="005A0522">
      <w:pPr>
        <w:numPr>
          <w:ilvl w:val="0"/>
          <w:numId w:val="24"/>
        </w:numPr>
        <w:spacing w:after="0" w:line="259" w:lineRule="auto"/>
        <w:jc w:val="both"/>
        <w:rPr>
          <w:rFonts w:ascii="Calibri" w:eastAsia="Calibri" w:hAnsi="Calibri" w:cs="Kalimati"/>
          <w:sz w:val="20"/>
          <w:szCs w:val="20"/>
          <w:lang w:val="en-GB" w:bidi="ne-NP"/>
        </w:rPr>
      </w:pPr>
      <w:r w:rsidRPr="007C2A68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परियोजनावाट निर्दिष्ट ढांचाको नविकरण हुने/सुचिकृत हुने सम्वन्धी निवेदन/आवेदन र पुर्ण रुपले भरीएको तथ्यांक फारम।</w:t>
      </w:r>
    </w:p>
    <w:p w:rsidR="005A0522" w:rsidRPr="007C2A68" w:rsidRDefault="001842F9" w:rsidP="005A0522">
      <w:pPr>
        <w:numPr>
          <w:ilvl w:val="0"/>
          <w:numId w:val="24"/>
        </w:numPr>
        <w:spacing w:after="0" w:line="259" w:lineRule="auto"/>
        <w:jc w:val="both"/>
        <w:rPr>
          <w:rFonts w:ascii="Calibri" w:eastAsia="Calibri" w:hAnsi="Calibri" w:cs="Kalimati"/>
          <w:sz w:val="20"/>
          <w:szCs w:val="20"/>
          <w:lang w:val="en-GB" w:bidi="ne-NP"/>
        </w:rPr>
      </w:pPr>
      <w:r w:rsidRPr="007C2A68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 xml:space="preserve">यस भन्दा अघि सिफारिस संलग्न नगरेकाको हकमा </w:t>
      </w:r>
      <w:r w:rsidR="005A0522" w:rsidRPr="007C2A68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सम्वन्धित जोन कमाण्ड क्षेत्र भित्र रही मौरी व्यवसाय गरेकाले सुचिकृतका लागि अनुरोध गरिएको व्यहोरा भएको सम्वन्धित पालिका/वडा कार्यालय वा कृषि शाखाको सिफारीस पत्र।</w:t>
      </w:r>
      <w:r w:rsidRPr="007C2A68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 xml:space="preserve"> </w:t>
      </w:r>
      <w:r w:rsidR="005A0522" w:rsidRPr="007C2A68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 xml:space="preserve"> </w:t>
      </w:r>
    </w:p>
    <w:p w:rsidR="005A0522" w:rsidRPr="007C2A68" w:rsidRDefault="005A0522" w:rsidP="005A0522">
      <w:pPr>
        <w:numPr>
          <w:ilvl w:val="0"/>
          <w:numId w:val="24"/>
        </w:numPr>
        <w:spacing w:after="0" w:line="259" w:lineRule="auto"/>
        <w:jc w:val="both"/>
        <w:rPr>
          <w:rFonts w:ascii="Calibri" w:eastAsia="Calibri" w:hAnsi="Calibri" w:cs="Kalimati"/>
          <w:sz w:val="20"/>
          <w:szCs w:val="20"/>
          <w:lang w:val="en-GB" w:bidi="ne-NP"/>
        </w:rPr>
      </w:pPr>
      <w:r w:rsidRPr="007C2A68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 xml:space="preserve">आवेदक संस्थामा आवद्द सदस्यहरुले/संस्थाले मौरी व्यवसाय संग सम्वन्धित क्रियाकलापहरु संचालन गरेको जग्गाको स्वामित्व खुल्ने कागजातको विवरण </w:t>
      </w:r>
      <w:r w:rsidRPr="007C2A68">
        <w:rPr>
          <w:rFonts w:ascii="Calibri" w:eastAsia="Calibri" w:hAnsi="Calibri" w:cs="Kalimati"/>
          <w:sz w:val="20"/>
          <w:szCs w:val="20"/>
          <w:cs/>
          <w:lang w:val="en-GB" w:bidi="ne-NP"/>
        </w:rPr>
        <w:t xml:space="preserve">वा भाडाको जग्गा भएमा कम्तिमा </w:t>
      </w:r>
      <w:r w:rsidRPr="007C2A68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 xml:space="preserve">५ </w:t>
      </w:r>
      <w:r w:rsidRPr="007C2A68">
        <w:rPr>
          <w:rFonts w:ascii="Calibri" w:eastAsia="Calibri" w:hAnsi="Calibri" w:cs="Kalimati"/>
          <w:sz w:val="20"/>
          <w:szCs w:val="20"/>
          <w:cs/>
          <w:lang w:val="en-GB" w:bidi="ne-NP"/>
        </w:rPr>
        <w:t>बर्षको सम्झौतानामा</w:t>
      </w:r>
      <w:r w:rsidRPr="007C2A68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।</w:t>
      </w:r>
    </w:p>
    <w:p w:rsidR="005A0522" w:rsidRPr="007C2A68" w:rsidRDefault="005A0522" w:rsidP="005A0522">
      <w:pPr>
        <w:numPr>
          <w:ilvl w:val="0"/>
          <w:numId w:val="24"/>
        </w:numPr>
        <w:spacing w:after="0" w:line="259" w:lineRule="auto"/>
        <w:jc w:val="both"/>
        <w:rPr>
          <w:rFonts w:ascii="Calibri" w:eastAsia="Calibri" w:hAnsi="Calibri" w:cs="Kalimati"/>
          <w:sz w:val="20"/>
          <w:szCs w:val="20"/>
          <w:lang w:val="en-GB" w:bidi="ne-NP"/>
        </w:rPr>
      </w:pPr>
      <w:r w:rsidRPr="007C2A68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 xml:space="preserve">आवेदक/संस्थामा आवद्द सदस्यहरुको </w:t>
      </w:r>
      <w:r w:rsidRPr="007C2A68">
        <w:rPr>
          <w:rFonts w:ascii="Calibri" w:eastAsia="Calibri" w:hAnsi="Calibri" w:cs="Kalimati"/>
          <w:sz w:val="20"/>
          <w:szCs w:val="20"/>
          <w:cs/>
          <w:lang w:val="en-GB" w:bidi="ne-NP"/>
        </w:rPr>
        <w:t>नागरीकता वा परिचय खुल्ने प्रमाण</w:t>
      </w:r>
      <w:r w:rsidRPr="007C2A68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पत्र</w:t>
      </w:r>
      <w:r w:rsidRPr="007C2A68">
        <w:rPr>
          <w:rFonts w:ascii="Calibri" w:eastAsia="Calibri" w:hAnsi="Calibri" w:cs="Kalimati"/>
          <w:sz w:val="20"/>
          <w:szCs w:val="20"/>
          <w:cs/>
          <w:lang w:val="en-GB" w:bidi="ne-NP"/>
        </w:rPr>
        <w:t>को प्रतिलिपि।</w:t>
      </w:r>
    </w:p>
    <w:p w:rsidR="00ED6743" w:rsidRPr="007C2A68" w:rsidRDefault="00E9740A" w:rsidP="00871AB4">
      <w:pPr>
        <w:numPr>
          <w:ilvl w:val="0"/>
          <w:numId w:val="24"/>
        </w:numPr>
        <w:spacing w:after="0" w:line="259" w:lineRule="auto"/>
        <w:jc w:val="both"/>
        <w:rPr>
          <w:rFonts w:ascii="Calibri" w:eastAsia="Calibri" w:hAnsi="Calibri" w:cs="Kalimati"/>
          <w:sz w:val="20"/>
          <w:szCs w:val="20"/>
          <w:lang w:val="en-GB" w:bidi="ne-NP"/>
        </w:rPr>
      </w:pPr>
      <w:r>
        <w:rPr>
          <w:rFonts w:cs="Kalimati"/>
          <w:noProof/>
          <w:sz w:val="20"/>
          <w:szCs w:val="20"/>
        </w:rPr>
        <w:pict>
          <v:shape id="_x0000_s1071" type="#_x0000_t202" style="position:absolute;left:0;text-align:left;margin-left:363pt;margin-top:22.4pt;width:111.75pt;height:67.3pt;z-index:2516915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 style="mso-next-textbox:#_x0000_s1071">
              <w:txbxContent>
                <w:p w:rsidR="005A0522" w:rsidRPr="00BF6595" w:rsidRDefault="00B129C1" w:rsidP="00871AB4">
                  <w:pPr>
                    <w:spacing w:after="0" w:line="240" w:lineRule="auto"/>
                    <w:jc w:val="center"/>
                    <w:rPr>
                      <w:rFonts w:cs="Kalimati"/>
                      <w:sz w:val="20"/>
                      <w:szCs w:val="20"/>
                      <w:lang w:bidi="ne-NP"/>
                    </w:rPr>
                  </w:pPr>
                  <w:r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>(अजय</w:t>
                  </w:r>
                  <w:r w:rsidR="005A0522" w:rsidRPr="00BF6595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 xml:space="preserve"> अधिकारी)</w:t>
                  </w:r>
                </w:p>
                <w:p w:rsidR="005A0522" w:rsidRPr="00BF6595" w:rsidRDefault="005A0522" w:rsidP="00871AB4">
                  <w:pPr>
                    <w:spacing w:after="0" w:line="240" w:lineRule="auto"/>
                    <w:jc w:val="center"/>
                    <w:rPr>
                      <w:rFonts w:cs="Kalimati"/>
                      <w:sz w:val="20"/>
                      <w:szCs w:val="20"/>
                    </w:rPr>
                  </w:pPr>
                  <w:r w:rsidRPr="00BF6595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>वरिष्ठ कृषि अधिकृत</w:t>
                  </w:r>
                </w:p>
              </w:txbxContent>
            </v:textbox>
            <w10:wrap type="square"/>
          </v:shape>
        </w:pict>
      </w:r>
      <w:r w:rsidR="005A0522" w:rsidRPr="007C2A68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 xml:space="preserve">समुह/सहकारी/साझेदारी संस्थाको हकमा कार्य </w:t>
      </w:r>
      <w:r w:rsidR="005A0522" w:rsidRPr="007C2A68">
        <w:rPr>
          <w:rFonts w:ascii="Calibri" w:eastAsia="Calibri" w:hAnsi="Calibri" w:cs="Kalimati"/>
          <w:sz w:val="20"/>
          <w:szCs w:val="20"/>
          <w:cs/>
          <w:lang w:val="en-GB" w:bidi="ne-NP"/>
        </w:rPr>
        <w:t xml:space="preserve">समितिको </w:t>
      </w:r>
      <w:r w:rsidR="005A0522" w:rsidRPr="007C2A68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निर्णयको प्रतिलिपि</w:t>
      </w:r>
      <w:r w:rsidR="005A0522" w:rsidRPr="007C2A68">
        <w:rPr>
          <w:rFonts w:ascii="Calibri" w:eastAsia="Calibri" w:hAnsi="Calibri" w:cs="Kalimati"/>
          <w:sz w:val="20"/>
          <w:szCs w:val="20"/>
          <w:cs/>
          <w:lang w:val="en-GB" w:bidi="ne-NP"/>
        </w:rPr>
        <w:t>।</w:t>
      </w:r>
    </w:p>
    <w:sectPr w:rsidR="00ED6743" w:rsidRPr="007C2A68" w:rsidSect="002D516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40A" w:rsidRDefault="00E9740A" w:rsidP="00966FED">
      <w:pPr>
        <w:spacing w:after="0" w:line="240" w:lineRule="auto"/>
      </w:pPr>
      <w:r>
        <w:separator/>
      </w:r>
    </w:p>
  </w:endnote>
  <w:endnote w:type="continuationSeparator" w:id="0">
    <w:p w:rsidR="00E9740A" w:rsidRDefault="00E9740A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67" w:rsidRPr="00923293" w:rsidRDefault="00E9740A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AA4167">
      <w:rPr>
        <w:rFonts w:cs="Kalimati" w:hint="cs"/>
        <w:cs/>
        <w:lang w:bidi="ne-NP"/>
      </w:rPr>
      <w:t>"</w:t>
    </w:r>
    <w:r w:rsidR="00AA4167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AA4167">
      <w:rPr>
        <w:rFonts w:cs="Kalimati" w:hint="cs"/>
        <w:cs/>
        <w:lang w:bidi="ne-NP"/>
      </w:rPr>
      <w:t>विशिष्टिकरण र औद्योगिकीकरण"</w:t>
    </w:r>
  </w:p>
  <w:p w:rsidR="00AA4167" w:rsidRDefault="00AA4167" w:rsidP="00AD2B50">
    <w:pPr>
      <w:pStyle w:val="Footer"/>
    </w:pPr>
  </w:p>
  <w:p w:rsidR="00AA4167" w:rsidRDefault="00AA41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67" w:rsidRPr="00923293" w:rsidRDefault="00AA4167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AA4167" w:rsidRDefault="00AA4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40A" w:rsidRDefault="00E9740A" w:rsidP="00966FED">
      <w:pPr>
        <w:spacing w:after="0" w:line="240" w:lineRule="auto"/>
      </w:pPr>
      <w:r>
        <w:separator/>
      </w:r>
    </w:p>
  </w:footnote>
  <w:footnote w:type="continuationSeparator" w:id="0">
    <w:p w:rsidR="00E9740A" w:rsidRDefault="00E9740A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67" w:rsidRDefault="00AA4167">
    <w:pPr>
      <w:pStyle w:val="Header"/>
    </w:pPr>
    <w:proofErr w:type="spellStart"/>
    <w:r>
      <w:t>fjjjjjj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CD" w:rsidRPr="004915CD" w:rsidRDefault="00E9740A" w:rsidP="004915CD">
    <w:pPr>
      <w:pStyle w:val="Header"/>
      <w:rPr>
        <w:rFonts w:cs="Kalimati"/>
        <w:sz w:val="20"/>
        <w:szCs w:val="20"/>
        <w:lang w:bidi="ne-NP"/>
      </w:rPr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5.1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AA4167" w:rsidRPr="00AB1E9B" w:rsidRDefault="00AA416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AA4167" w:rsidRPr="00AB1E9B" w:rsidRDefault="00AA416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AA4167" w:rsidRPr="00AB1E9B" w:rsidRDefault="00AA416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AA4167" w:rsidRPr="00AB1E9B" w:rsidRDefault="00AA416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   </w:t>
                </w:r>
                <w:r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एकार्इ,</w:t>
                </w: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AA4167" w:rsidRDefault="00AA4167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>
      <w:rPr>
        <w:noProof/>
        <w:sz w:val="20"/>
        <w:szCs w:val="20"/>
        <w:lang w:bidi="ne-NP"/>
      </w:rPr>
      <w:pict>
        <v:group id="_x0000_s2059" style="position:absolute;margin-left:345.35pt;margin-top:-77.55pt;width:136.4pt;height:48.3pt;z-index:-251655680" coordorigin="7180,705" coordsize="2308,966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60" type="#_x0000_t202" style="position:absolute;left:7180;top:705;width:2308;height:96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<v:textbox style="mso-next-textbox:#Text Box 9">
              <w:txbxContent>
                <w:p w:rsidR="00B10482" w:rsidRPr="002D55F9" w:rsidRDefault="00B10482" w:rsidP="00B10482">
                  <w:pPr>
                    <w:spacing w:after="0" w:line="240" w:lineRule="auto"/>
                    <w:rPr>
                      <w:noProof/>
                      <w:sz w:val="18"/>
                      <w:szCs w:val="18"/>
                    </w:rPr>
                  </w:pPr>
                  <w:r w:rsidRPr="002D55F9">
                    <w:rPr>
                      <w:rFonts w:cs="Arial"/>
                      <w:color w:val="FF0000"/>
                      <w:sz w:val="18"/>
                      <w:szCs w:val="18"/>
                    </w:rPr>
                    <w:sym w:font="Wingdings" w:char="F028"/>
                  </w:r>
                  <w:r w:rsidRPr="002D55F9">
                    <w:rPr>
                      <w:rFonts w:ascii="Arial" w:hAnsi="Arial" w:hint="cs"/>
                      <w:color w:val="FF0000"/>
                      <w:sz w:val="18"/>
                      <w:szCs w:val="18"/>
                      <w:rtl/>
                      <w:cs/>
                    </w:rPr>
                    <w:t xml:space="preserve"> </w:t>
                  </w:r>
                  <w:r w:rsidR="008C39C2">
                    <w:rPr>
                      <w:rFonts w:ascii="Arial" w:hAnsi="Arial" w:cs="Kalimati" w:hint="cs"/>
                      <w:color w:val="FF0000"/>
                      <w:sz w:val="16"/>
                      <w:szCs w:val="16"/>
                      <w:cs/>
                      <w:lang w:bidi="ne-NP"/>
                    </w:rPr>
                    <w:t>०६६</w:t>
                  </w:r>
                  <w:r w:rsidRPr="002D55F9">
                    <w:rPr>
                      <w:rFonts w:ascii="Arial" w:hAnsi="Arial" w:cs="Kalimati" w:hint="cs"/>
                      <w:color w:val="FF0000"/>
                      <w:sz w:val="16"/>
                      <w:szCs w:val="16"/>
                      <w:rtl/>
                      <w:cs/>
                    </w:rPr>
                    <w:t>-</w:t>
                  </w:r>
                  <w:r w:rsidRPr="002D55F9">
                    <w:rPr>
                      <w:rFonts w:ascii="Arial" w:hAnsi="Arial" w:cs="Kalimati" w:hint="cs"/>
                      <w:color w:val="FF0000"/>
                      <w:sz w:val="16"/>
                      <w:szCs w:val="16"/>
                      <w:cs/>
                      <w:lang w:bidi="hi-IN"/>
                    </w:rPr>
                    <w:t>५२</w:t>
                  </w:r>
                  <w:r w:rsidR="008C39C2">
                    <w:rPr>
                      <w:rFonts w:ascii="Arial" w:hAnsi="Arial" w:cs="Kalimati" w:hint="cs"/>
                      <w:color w:val="FF0000"/>
                      <w:sz w:val="16"/>
                      <w:szCs w:val="16"/>
                      <w:cs/>
                      <w:lang w:bidi="ne-NP"/>
                    </w:rPr>
                    <w:t>१३८०</w:t>
                  </w:r>
                  <w:r w:rsidRPr="002D55F9">
                    <w:rPr>
                      <w:rFonts w:ascii="Arial" w:hAnsi="Arial" w:cs="Kalimati"/>
                      <w:color w:val="FF0000"/>
                      <w:sz w:val="16"/>
                      <w:szCs w:val="16"/>
                    </w:rPr>
                    <w:tab/>
                    <w:t xml:space="preserve">   </w:t>
                  </w:r>
                </w:p>
                <w:p w:rsidR="00B10482" w:rsidRPr="002D55F9" w:rsidRDefault="00B10482" w:rsidP="00B10482">
                  <w:pPr>
                    <w:tabs>
                      <w:tab w:val="num" w:pos="720"/>
                    </w:tabs>
                    <w:spacing w:after="0" w:line="240" w:lineRule="auto"/>
                    <w:rPr>
                      <w:rFonts w:ascii="Arial" w:hAnsi="Arial" w:cs="Nirmala UI"/>
                      <w:color w:val="FF0000"/>
                      <w:sz w:val="12"/>
                      <w:szCs w:val="10"/>
                    </w:rPr>
                  </w:pPr>
                  <w:r w:rsidRPr="002D55F9">
                    <w:rPr>
                      <w:rFonts w:cs="Arial"/>
                      <w:color w:val="FF0000"/>
                      <w:sz w:val="18"/>
                      <w:szCs w:val="18"/>
                    </w:rPr>
                    <w:sym w:font="Wingdings" w:char="F02A"/>
                  </w:r>
                  <w:r w:rsidRPr="002D55F9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hyperlink r:id="rId1" w:history="1">
                    <w:r w:rsidRPr="002D55F9">
                      <w:rPr>
                        <w:rStyle w:val="Hyperlink"/>
                        <w:rFonts w:ascii="Arial" w:hAnsi="Arial" w:cs="Nirmala UI"/>
                        <w:color w:val="FF0000"/>
                        <w:sz w:val="12"/>
                        <w:szCs w:val="10"/>
                      </w:rPr>
                      <w:t>pmamp.piu.lamjung</w:t>
                    </w:r>
                    <w:r w:rsidRPr="002D55F9">
                      <w:rPr>
                        <w:rStyle w:val="Hyperlink"/>
                        <w:rFonts w:ascii="Arial" w:hAnsi="Arial" w:cs="Arial"/>
                        <w:color w:val="FF0000"/>
                        <w:sz w:val="12"/>
                        <w:szCs w:val="12"/>
                      </w:rPr>
                      <w:t>@gmail.com</w:t>
                    </w:r>
                  </w:hyperlink>
                </w:p>
                <w:p w:rsidR="00B10482" w:rsidRPr="002D55F9" w:rsidRDefault="00B10482" w:rsidP="00B10482">
                  <w:pPr>
                    <w:spacing w:before="60" w:after="0" w:line="240" w:lineRule="auto"/>
                    <w:rPr>
                      <w:noProof/>
                      <w:sz w:val="18"/>
                      <w:szCs w:val="18"/>
                    </w:rPr>
                  </w:pPr>
                  <w:r w:rsidRPr="002D55F9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piu</w:t>
                  </w:r>
                  <w:r w:rsidRPr="002D55F9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lamjung.pmamp.gov.np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" o:spid="_x0000_s2061" type="#_x0000_t75" style="position:absolute;left:7340;top:1279;width:22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">
            <v:imagedata r:id="rId2" o:title=""/>
          </v:shape>
        </v:group>
      </w:pict>
    </w:r>
    <w:r w:rsidR="00AA4167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167" w:rsidRPr="00AD2D4E">
      <w:rPr>
        <w:rFonts w:cs="Kalimati" w:hint="cs"/>
        <w:szCs w:val="20"/>
        <w:cs/>
        <w:lang w:bidi="ne-NP"/>
      </w:rPr>
      <w:t xml:space="preserve">  </w:t>
    </w:r>
    <w:r w:rsidR="00AA4167">
      <w:rPr>
        <w:rFonts w:cs="Mangal" w:hint="cs"/>
        <w:szCs w:val="20"/>
        <w:cs/>
        <w:lang w:bidi="ne-NP"/>
      </w:rPr>
      <w:t xml:space="preserve">                                  </w:t>
    </w:r>
    <w:r w:rsidR="00AA4167" w:rsidRPr="003118BD">
      <w:rPr>
        <w:rFonts w:cs="Kalimati" w:hint="cs"/>
        <w:sz w:val="20"/>
        <w:szCs w:val="20"/>
        <w:cs/>
        <w:lang w:bidi="ne-NP"/>
      </w:rPr>
      <w:t xml:space="preserve">                                          </w:t>
    </w:r>
    <w:r w:rsidR="00AA4167">
      <w:rPr>
        <w:rFonts w:cs="Kalimati" w:hint="cs"/>
        <w:sz w:val="20"/>
        <w:szCs w:val="20"/>
        <w:cs/>
        <w:lang w:bidi="ne-NP"/>
      </w:rPr>
      <w:t xml:space="preserve">  </w:t>
    </w:r>
    <w:r w:rsidR="008F4AEC" w:rsidRPr="001F42E5">
      <w:rPr>
        <w:rFonts w:ascii="Calibri" w:eastAsia="Calibri" w:hAnsi="Calibri" w:cs="Kalimati" w:hint="cs"/>
        <w:b/>
        <w:bCs/>
        <w:color w:val="FFFFFF" w:themeColor="background1"/>
        <w:sz w:val="32"/>
        <w:szCs w:val="28"/>
        <w:cs/>
        <w:lang w:val="en-GB" w:bidi="ne-NP"/>
      </w:rPr>
      <w:t xml:space="preserve">    </w:t>
    </w:r>
  </w:p>
  <w:p w:rsidR="008C7C2B" w:rsidRPr="001F42E5" w:rsidRDefault="004915CD" w:rsidP="008F4AEC">
    <w:pPr>
      <w:spacing w:after="0" w:line="240" w:lineRule="auto"/>
      <w:jc w:val="center"/>
      <w:rPr>
        <w:rFonts w:ascii="Calibri" w:eastAsia="Calibri" w:hAnsi="Calibri" w:cs="Kalimati"/>
        <w:b/>
        <w:bCs/>
        <w:color w:val="FFFFFF" w:themeColor="background1"/>
        <w:sz w:val="32"/>
        <w:szCs w:val="28"/>
        <w:lang w:val="en-GB" w:bidi="ne-NP"/>
      </w:rPr>
    </w:pPr>
    <w:r>
      <w:rPr>
        <w:rFonts w:ascii="Calibri" w:eastAsia="Calibri" w:hAnsi="Calibri" w:cs="Kalimati" w:hint="cs"/>
        <w:b/>
        <w:bCs/>
        <w:color w:val="FFFFFF" w:themeColor="background1"/>
        <w:szCs w:val="20"/>
        <w:highlight w:val="black"/>
        <w:shd w:val="clear" w:color="auto" w:fill="000000" w:themeFill="text1"/>
        <w:cs/>
        <w:lang w:val="en-GB" w:bidi="ne-NP"/>
      </w:rPr>
      <w:t>"</w:t>
    </w:r>
    <w:r w:rsidR="00C2017B" w:rsidRPr="004915CD">
      <w:rPr>
        <w:rFonts w:ascii="Calibri" w:eastAsia="Calibri" w:hAnsi="Calibri" w:cs="Kalimati" w:hint="cs"/>
        <w:b/>
        <w:bCs/>
        <w:color w:val="FFFFFF" w:themeColor="background1"/>
        <w:szCs w:val="20"/>
        <w:highlight w:val="black"/>
        <w:shd w:val="clear" w:color="auto" w:fill="000000" w:themeFill="text1"/>
        <w:cs/>
        <w:lang w:val="en-GB" w:bidi="ne-NP"/>
      </w:rPr>
      <w:t>कृषक</w:t>
    </w:r>
    <w:r w:rsidR="00C2017B" w:rsidRPr="00C2017B">
      <w:rPr>
        <w:rFonts w:ascii="Calibri" w:eastAsia="Calibri" w:hAnsi="Calibri" w:cs="Kalimati" w:hint="cs"/>
        <w:b/>
        <w:bCs/>
        <w:color w:val="FFFFFF" w:themeColor="background1"/>
        <w:szCs w:val="20"/>
        <w:highlight w:val="black"/>
        <w:cs/>
        <w:lang w:val="en-GB" w:bidi="ne-NP"/>
      </w:rPr>
      <w:t xml:space="preserve"> समुह/सहकारी/फर्म/जल-उपभोक्ता समितीहरुलार्इ सुचिकृत हुने सम्वन्धि प्रकाशित सुचना !!!"</w:t>
    </w:r>
  </w:p>
  <w:p w:rsidR="00AA4167" w:rsidRPr="00FC6BD0" w:rsidRDefault="004915CD" w:rsidP="00FC6BD0">
    <w:pPr>
      <w:spacing w:after="0" w:line="240" w:lineRule="auto"/>
      <w:rPr>
        <w:rFonts w:ascii="Calibri" w:eastAsia="Calibri" w:hAnsi="Calibri" w:cs="Kalimati"/>
        <w:b/>
        <w:bCs/>
        <w:szCs w:val="20"/>
        <w:lang w:val="en-GB" w:bidi="ne-NP"/>
      </w:rPr>
    </w:pPr>
    <w:r>
      <w:rPr>
        <w:rFonts w:ascii="Calibri" w:eastAsia="Calibri" w:hAnsi="Calibri" w:cs="Kalimati" w:hint="cs"/>
        <w:b/>
        <w:bCs/>
        <w:sz w:val="24"/>
        <w:cs/>
        <w:lang w:val="en-GB" w:bidi="ne-NP"/>
      </w:rPr>
      <w:t xml:space="preserve">      </w:t>
    </w:r>
    <w:r w:rsidR="00834C8C" w:rsidRPr="002459C1">
      <w:rPr>
        <w:rFonts w:ascii="Calibri" w:eastAsia="Calibri" w:hAnsi="Calibri" w:cs="Kalimati" w:hint="cs"/>
        <w:b/>
        <w:bCs/>
        <w:sz w:val="24"/>
        <w:cs/>
        <w:lang w:val="en-GB" w:bidi="ne-NP"/>
      </w:rPr>
      <w:t>सुचना नं.:</w:t>
    </w:r>
    <w:r w:rsidR="00834C8C" w:rsidRPr="002459C1">
      <w:rPr>
        <w:rFonts w:ascii="Calibri" w:eastAsia="Calibri" w:hAnsi="Calibri" w:cs="Kalimati" w:hint="cs"/>
        <w:sz w:val="24"/>
        <w:cs/>
        <w:lang w:val="en-GB" w:bidi="ne-NP"/>
      </w:rPr>
      <w:t xml:space="preserve">     </w:t>
    </w:r>
    <w:r w:rsidR="00834C8C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        </w:t>
    </w:r>
    <w:r w:rsidR="00C2017B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 </w:t>
    </w:r>
    <w:r w:rsidR="00834C8C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  </w:t>
    </w:r>
    <w:r w:rsidR="00834C8C" w:rsidRPr="008C7C2B">
      <w:rPr>
        <w:rFonts w:ascii="Calibri" w:eastAsia="Calibri" w:hAnsi="Calibri" w:cs="Kalimati" w:hint="cs"/>
        <w:b/>
        <w:bCs/>
        <w:szCs w:val="20"/>
        <w:cs/>
        <w:lang w:val="en-GB" w:bidi="ne-NP"/>
      </w:rPr>
      <w:t>(प्र</w:t>
    </w:r>
    <w:r w:rsidR="00834C8C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थम </w:t>
    </w:r>
    <w:r w:rsidR="008340EB">
      <w:rPr>
        <w:rFonts w:ascii="Calibri" w:eastAsia="Calibri" w:hAnsi="Calibri" w:cs="Kalimati" w:hint="cs"/>
        <w:b/>
        <w:bCs/>
        <w:szCs w:val="20"/>
        <w:cs/>
        <w:lang w:val="en-GB" w:bidi="ne-NP"/>
      </w:rPr>
      <w:t>पटक सुचना प्रकाशन मिति:- २०80/05</w:t>
    </w:r>
    <w:r w:rsidR="00A340E9">
      <w:rPr>
        <w:rFonts w:ascii="Calibri" w:eastAsia="Calibri" w:hAnsi="Calibri" w:cs="Kalimati" w:hint="cs"/>
        <w:b/>
        <w:bCs/>
        <w:szCs w:val="20"/>
        <w:cs/>
        <w:lang w:val="en-GB" w:bidi="ne-NP"/>
      </w:rPr>
      <w:t>/</w:t>
    </w:r>
    <w:r w:rsidR="008340EB">
      <w:rPr>
        <w:rFonts w:ascii="Calibri" w:eastAsia="Calibri" w:hAnsi="Calibri" w:cs="Kalimati" w:hint="cs"/>
        <w:b/>
        <w:bCs/>
        <w:szCs w:val="20"/>
        <w:cs/>
        <w:lang w:val="en-GB" w:bidi="ne-NP"/>
      </w:rPr>
      <w:t>29</w:t>
    </w:r>
    <w:r w:rsidR="00A340E9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    गते</w:t>
    </w:r>
    <w:r w:rsidR="00834C8C" w:rsidRPr="008C7C2B">
      <w:rPr>
        <w:rFonts w:ascii="Calibri" w:eastAsia="Calibri" w:hAnsi="Calibri" w:cs="Kalimati" w:hint="cs"/>
        <w:b/>
        <w:bCs/>
        <w:szCs w:val="20"/>
        <w:cs/>
        <w:lang w:val="en-GB" w:bidi="ne-NP"/>
      </w:rPr>
      <w:t>)</w:t>
    </w:r>
    <w:r w:rsidR="00FC6BD0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    </w:t>
    </w:r>
    <w:r w:rsidR="00AA4167"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67" w:rsidRPr="00C2017B" w:rsidRDefault="00E9740A" w:rsidP="00871AB4">
    <w:pPr>
      <w:pStyle w:val="Header"/>
      <w:jc w:val="center"/>
      <w:rPr>
        <w:rFonts w:ascii="Calibri" w:eastAsia="Calibri" w:hAnsi="Calibri" w:cs="Kalimati"/>
        <w:b/>
        <w:bCs/>
        <w:color w:val="FFFFFF" w:themeColor="background1"/>
        <w:szCs w:val="20"/>
        <w:lang w:val="en-GB"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0.5pt;margin-top:-100pt;width:299.25pt;height:89.65pt;z-index:251656704;mso-width-relative:margin;mso-height-relative:margin" strokecolor="white [3212]">
          <v:textbox style="mso-next-textbox:#_x0000_s2049">
            <w:txbxContent>
              <w:p w:rsidR="00AA4167" w:rsidRPr="00AB1E9B" w:rsidRDefault="00AA4167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AA4167" w:rsidRPr="00AB1E9B" w:rsidRDefault="00AA4167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AA4167" w:rsidRPr="00AB1E9B" w:rsidRDefault="00AA4167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AA4167" w:rsidRPr="00AB1E9B" w:rsidRDefault="00AA4167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लमजुङ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(मनाङ)</w:t>
                </w:r>
              </w:p>
              <w:p w:rsidR="00AA4167" w:rsidRPr="007614AD" w:rsidRDefault="00AA4167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AA4167" w:rsidRDefault="00AA4167" w:rsidP="00AB1E9B"/>
            </w:txbxContent>
          </v:textbox>
        </v:shape>
      </w:pict>
    </w:r>
    <w:r w:rsidR="002615A7" w:rsidRPr="002615A7">
      <w:rPr>
        <w:rFonts w:ascii="Calibri" w:eastAsia="Calibri" w:hAnsi="Calibri" w:cs="Kalimati" w:hint="cs"/>
        <w:b/>
        <w:bCs/>
        <w:color w:val="FFFFFF" w:themeColor="background1"/>
        <w:sz w:val="24"/>
        <w:highlight w:val="black"/>
        <w:cs/>
        <w:lang w:val="en-GB" w:bidi="ne-NP"/>
      </w:rPr>
      <w:t xml:space="preserve"> </w:t>
    </w:r>
    <w:r w:rsidR="002615A7" w:rsidRPr="00852252">
      <w:rPr>
        <w:rFonts w:ascii="Calibri" w:eastAsia="Calibri" w:hAnsi="Calibri" w:cs="Kalimati" w:hint="cs"/>
        <w:b/>
        <w:bCs/>
        <w:color w:val="FFFFFF" w:themeColor="background1"/>
        <w:sz w:val="24"/>
        <w:highlight w:val="black"/>
        <w:cs/>
        <w:lang w:val="en-GB" w:bidi="ne-NP"/>
      </w:rPr>
      <w:t>सुचिकृत हुने तथा कार्यक्रम सम्बन्धि प्रस्ताव/आवेदन पेश गर्ने वारे प्रकाशित सुचना !!!"</w:t>
    </w:r>
  </w:p>
  <w:p w:rsidR="008C7C2B" w:rsidRPr="008C7C2B" w:rsidRDefault="002459C1" w:rsidP="00A7259A">
    <w:pPr>
      <w:spacing w:after="0" w:line="240" w:lineRule="auto"/>
      <w:rPr>
        <w:rFonts w:ascii="Calibri" w:eastAsia="Calibri" w:hAnsi="Calibri" w:cs="Kalimati"/>
        <w:b/>
        <w:bCs/>
        <w:szCs w:val="20"/>
        <w:lang w:val="en-GB" w:bidi="ne-NP"/>
      </w:rPr>
    </w:pPr>
    <w:r w:rsidRPr="002459C1">
      <w:rPr>
        <w:rFonts w:ascii="Calibri" w:eastAsia="Calibri" w:hAnsi="Calibri" w:cs="Kalimati" w:hint="cs"/>
        <w:b/>
        <w:bCs/>
        <w:sz w:val="24"/>
        <w:cs/>
        <w:lang w:val="en-GB" w:bidi="ne-NP"/>
      </w:rPr>
      <w:t>सुचना नं.:</w:t>
    </w:r>
    <w:r w:rsidRPr="002459C1">
      <w:rPr>
        <w:rFonts w:ascii="Calibri" w:eastAsia="Calibri" w:hAnsi="Calibri" w:cs="Kalimati" w:hint="cs"/>
        <w:sz w:val="24"/>
        <w:cs/>
        <w:lang w:val="en-GB" w:bidi="ne-NP"/>
      </w:rPr>
      <w:t xml:space="preserve"> </w:t>
    </w:r>
    <w:r w:rsidR="002033E0">
      <w:rPr>
        <w:rFonts w:ascii="Calibri" w:eastAsia="Calibri" w:hAnsi="Calibri" w:cs="Kalimati" w:hint="cs"/>
        <w:sz w:val="24"/>
        <w:cs/>
        <w:lang w:val="en-GB" w:bidi="ne-NP"/>
      </w:rPr>
      <w:t>02</w:t>
    </w:r>
    <w:r w:rsidR="008C7C2B" w:rsidRPr="002459C1">
      <w:rPr>
        <w:rFonts w:ascii="Calibri" w:eastAsia="Calibri" w:hAnsi="Calibri" w:cs="Kalimati" w:hint="cs"/>
        <w:sz w:val="24"/>
        <w:cs/>
        <w:lang w:val="en-GB" w:bidi="ne-NP"/>
      </w:rPr>
      <w:t xml:space="preserve">    </w:t>
    </w:r>
    <w:r w:rsidR="00C2017B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        </w:t>
    </w:r>
    <w:r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</w:t>
    </w:r>
    <w:r w:rsidR="00A7259A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                                               मिति:- २०80/06</w:t>
    </w:r>
    <w:r w:rsidR="00A340E9">
      <w:rPr>
        <w:rFonts w:ascii="Calibri" w:eastAsia="Calibri" w:hAnsi="Calibri" w:cs="Kalimati" w:hint="cs"/>
        <w:b/>
        <w:bCs/>
        <w:szCs w:val="20"/>
        <w:cs/>
        <w:lang w:val="en-GB" w:bidi="ne-NP"/>
      </w:rPr>
      <w:t>/</w:t>
    </w:r>
    <w:r w:rsidR="00A7259A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04 </w:t>
    </w:r>
    <w:r w:rsidR="00A340E9">
      <w:rPr>
        <w:rFonts w:ascii="Calibri" w:eastAsia="Calibri" w:hAnsi="Calibri" w:cs="Kalimati" w:hint="cs"/>
        <w:b/>
        <w:bCs/>
        <w:szCs w:val="20"/>
        <w:cs/>
        <w:lang w:val="en-GB" w:bidi="ne-NP"/>
      </w:rPr>
      <w:t>गते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1C7"/>
    <w:multiLevelType w:val="hybridMultilevel"/>
    <w:tmpl w:val="49CEF872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5884"/>
    <w:multiLevelType w:val="hybridMultilevel"/>
    <w:tmpl w:val="DBDAB7E0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61516"/>
    <w:multiLevelType w:val="hybridMultilevel"/>
    <w:tmpl w:val="20C43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964F9"/>
    <w:multiLevelType w:val="hybridMultilevel"/>
    <w:tmpl w:val="EBEE9DB8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61010"/>
    <w:multiLevelType w:val="hybridMultilevel"/>
    <w:tmpl w:val="F538F2EC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01658"/>
    <w:multiLevelType w:val="hybridMultilevel"/>
    <w:tmpl w:val="CB5282F8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7">
    <w:nsid w:val="284050FC"/>
    <w:multiLevelType w:val="hybridMultilevel"/>
    <w:tmpl w:val="4FBA2350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029C7"/>
    <w:multiLevelType w:val="hybridMultilevel"/>
    <w:tmpl w:val="D5689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03A1E"/>
    <w:multiLevelType w:val="hybridMultilevel"/>
    <w:tmpl w:val="A3FA59F0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E6F9C"/>
    <w:multiLevelType w:val="hybridMultilevel"/>
    <w:tmpl w:val="623295AC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15C61"/>
    <w:multiLevelType w:val="hybridMultilevel"/>
    <w:tmpl w:val="627EFE9C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81176"/>
    <w:multiLevelType w:val="hybridMultilevel"/>
    <w:tmpl w:val="0252773E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C2B68"/>
    <w:multiLevelType w:val="hybridMultilevel"/>
    <w:tmpl w:val="E8708CEC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126EC"/>
    <w:multiLevelType w:val="hybridMultilevel"/>
    <w:tmpl w:val="C246A6C8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44E7B"/>
    <w:multiLevelType w:val="hybridMultilevel"/>
    <w:tmpl w:val="623295AC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B3AD5"/>
    <w:multiLevelType w:val="hybridMultilevel"/>
    <w:tmpl w:val="90B62A20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06456"/>
    <w:multiLevelType w:val="hybridMultilevel"/>
    <w:tmpl w:val="EC5C1794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33970"/>
    <w:multiLevelType w:val="hybridMultilevel"/>
    <w:tmpl w:val="741AA6FE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C7D14"/>
    <w:multiLevelType w:val="hybridMultilevel"/>
    <w:tmpl w:val="623295AC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D4202"/>
    <w:multiLevelType w:val="hybridMultilevel"/>
    <w:tmpl w:val="3376C77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A13E1"/>
    <w:multiLevelType w:val="hybridMultilevel"/>
    <w:tmpl w:val="623295AC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30C7D"/>
    <w:multiLevelType w:val="hybridMultilevel"/>
    <w:tmpl w:val="795A134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46512"/>
    <w:multiLevelType w:val="hybridMultilevel"/>
    <w:tmpl w:val="623295AC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22"/>
  </w:num>
  <w:num w:numId="7">
    <w:abstractNumId w:val="18"/>
  </w:num>
  <w:num w:numId="8">
    <w:abstractNumId w:val="9"/>
  </w:num>
  <w:num w:numId="9">
    <w:abstractNumId w:val="17"/>
  </w:num>
  <w:num w:numId="10">
    <w:abstractNumId w:val="16"/>
  </w:num>
  <w:num w:numId="11">
    <w:abstractNumId w:val="14"/>
  </w:num>
  <w:num w:numId="12">
    <w:abstractNumId w:val="20"/>
  </w:num>
  <w:num w:numId="13">
    <w:abstractNumId w:val="11"/>
  </w:num>
  <w:num w:numId="14">
    <w:abstractNumId w:val="0"/>
  </w:num>
  <w:num w:numId="15">
    <w:abstractNumId w:val="7"/>
  </w:num>
  <w:num w:numId="16">
    <w:abstractNumId w:val="4"/>
  </w:num>
  <w:num w:numId="17">
    <w:abstractNumId w:val="5"/>
  </w:num>
  <w:num w:numId="18">
    <w:abstractNumId w:val="13"/>
  </w:num>
  <w:num w:numId="19">
    <w:abstractNumId w:val="3"/>
  </w:num>
  <w:num w:numId="20">
    <w:abstractNumId w:val="23"/>
  </w:num>
  <w:num w:numId="21">
    <w:abstractNumId w:val="10"/>
  </w:num>
  <w:num w:numId="22">
    <w:abstractNumId w:val="19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2B18"/>
    <w:rsid w:val="0000428F"/>
    <w:rsid w:val="00004CC9"/>
    <w:rsid w:val="0000620A"/>
    <w:rsid w:val="00007B7B"/>
    <w:rsid w:val="0001216F"/>
    <w:rsid w:val="00016A8E"/>
    <w:rsid w:val="0002106E"/>
    <w:rsid w:val="00023533"/>
    <w:rsid w:val="00025D71"/>
    <w:rsid w:val="000279B7"/>
    <w:rsid w:val="0004024D"/>
    <w:rsid w:val="00040356"/>
    <w:rsid w:val="00040505"/>
    <w:rsid w:val="00042409"/>
    <w:rsid w:val="00042B77"/>
    <w:rsid w:val="00042C8F"/>
    <w:rsid w:val="00044094"/>
    <w:rsid w:val="000505A6"/>
    <w:rsid w:val="00050C26"/>
    <w:rsid w:val="0005282F"/>
    <w:rsid w:val="00060542"/>
    <w:rsid w:val="0006145F"/>
    <w:rsid w:val="00065A52"/>
    <w:rsid w:val="00065ABC"/>
    <w:rsid w:val="00070395"/>
    <w:rsid w:val="0007462C"/>
    <w:rsid w:val="000855A4"/>
    <w:rsid w:val="00090A02"/>
    <w:rsid w:val="00092AE2"/>
    <w:rsid w:val="0009583D"/>
    <w:rsid w:val="00096DD4"/>
    <w:rsid w:val="000A2ED0"/>
    <w:rsid w:val="000A621F"/>
    <w:rsid w:val="000B1F81"/>
    <w:rsid w:val="000B29AA"/>
    <w:rsid w:val="000B2B49"/>
    <w:rsid w:val="000D29F9"/>
    <w:rsid w:val="000D2A96"/>
    <w:rsid w:val="000D3BEA"/>
    <w:rsid w:val="000E63C7"/>
    <w:rsid w:val="000E7B0C"/>
    <w:rsid w:val="000F7280"/>
    <w:rsid w:val="00104554"/>
    <w:rsid w:val="00105073"/>
    <w:rsid w:val="00105075"/>
    <w:rsid w:val="00112AC8"/>
    <w:rsid w:val="001141FA"/>
    <w:rsid w:val="001167E7"/>
    <w:rsid w:val="001168B9"/>
    <w:rsid w:val="00124F30"/>
    <w:rsid w:val="001314A4"/>
    <w:rsid w:val="001361CE"/>
    <w:rsid w:val="0013681F"/>
    <w:rsid w:val="001375DF"/>
    <w:rsid w:val="001404ED"/>
    <w:rsid w:val="00146A23"/>
    <w:rsid w:val="00147571"/>
    <w:rsid w:val="00152D66"/>
    <w:rsid w:val="001577EC"/>
    <w:rsid w:val="00164568"/>
    <w:rsid w:val="00164A1C"/>
    <w:rsid w:val="00165013"/>
    <w:rsid w:val="0016741D"/>
    <w:rsid w:val="00170652"/>
    <w:rsid w:val="00175072"/>
    <w:rsid w:val="00175202"/>
    <w:rsid w:val="00177C6E"/>
    <w:rsid w:val="00180B92"/>
    <w:rsid w:val="00181CAC"/>
    <w:rsid w:val="001821A8"/>
    <w:rsid w:val="001842F9"/>
    <w:rsid w:val="00185103"/>
    <w:rsid w:val="00186FA0"/>
    <w:rsid w:val="001948D5"/>
    <w:rsid w:val="001A16DB"/>
    <w:rsid w:val="001A25F8"/>
    <w:rsid w:val="001A3CD4"/>
    <w:rsid w:val="001A723E"/>
    <w:rsid w:val="001B0ED3"/>
    <w:rsid w:val="001B0F55"/>
    <w:rsid w:val="001B2E80"/>
    <w:rsid w:val="001B5475"/>
    <w:rsid w:val="001B7B68"/>
    <w:rsid w:val="001C1562"/>
    <w:rsid w:val="001C4C3D"/>
    <w:rsid w:val="001C6384"/>
    <w:rsid w:val="001D33BD"/>
    <w:rsid w:val="001E5753"/>
    <w:rsid w:val="001E5CE8"/>
    <w:rsid w:val="001E5FFC"/>
    <w:rsid w:val="001F29B7"/>
    <w:rsid w:val="001F2A0E"/>
    <w:rsid w:val="001F358B"/>
    <w:rsid w:val="001F42E5"/>
    <w:rsid w:val="001F70DD"/>
    <w:rsid w:val="001F76E8"/>
    <w:rsid w:val="001F77DE"/>
    <w:rsid w:val="00200388"/>
    <w:rsid w:val="0020057A"/>
    <w:rsid w:val="00200D9B"/>
    <w:rsid w:val="0020150E"/>
    <w:rsid w:val="00201904"/>
    <w:rsid w:val="00202EF4"/>
    <w:rsid w:val="002033E0"/>
    <w:rsid w:val="00205D47"/>
    <w:rsid w:val="00212AC4"/>
    <w:rsid w:val="00214D26"/>
    <w:rsid w:val="002228CE"/>
    <w:rsid w:val="00225B85"/>
    <w:rsid w:val="00226EAE"/>
    <w:rsid w:val="0022713C"/>
    <w:rsid w:val="002277FD"/>
    <w:rsid w:val="00231A48"/>
    <w:rsid w:val="00232789"/>
    <w:rsid w:val="00233FCA"/>
    <w:rsid w:val="00236716"/>
    <w:rsid w:val="00240176"/>
    <w:rsid w:val="00240704"/>
    <w:rsid w:val="00241233"/>
    <w:rsid w:val="002416AF"/>
    <w:rsid w:val="0024558E"/>
    <w:rsid w:val="002459C1"/>
    <w:rsid w:val="00250D23"/>
    <w:rsid w:val="002570C2"/>
    <w:rsid w:val="002615A7"/>
    <w:rsid w:val="00262939"/>
    <w:rsid w:val="00263E86"/>
    <w:rsid w:val="0026488E"/>
    <w:rsid w:val="00265F83"/>
    <w:rsid w:val="0026703F"/>
    <w:rsid w:val="00272BD5"/>
    <w:rsid w:val="002834E3"/>
    <w:rsid w:val="00284CF5"/>
    <w:rsid w:val="00297571"/>
    <w:rsid w:val="002A28F4"/>
    <w:rsid w:val="002A2C43"/>
    <w:rsid w:val="002A314E"/>
    <w:rsid w:val="002A65FE"/>
    <w:rsid w:val="002B31F6"/>
    <w:rsid w:val="002B4F90"/>
    <w:rsid w:val="002B55C8"/>
    <w:rsid w:val="002B6BCA"/>
    <w:rsid w:val="002B7B81"/>
    <w:rsid w:val="002C2369"/>
    <w:rsid w:val="002C53C1"/>
    <w:rsid w:val="002C7C76"/>
    <w:rsid w:val="002D1BAE"/>
    <w:rsid w:val="002D5169"/>
    <w:rsid w:val="002D747B"/>
    <w:rsid w:val="002E2E0A"/>
    <w:rsid w:val="002F1EDA"/>
    <w:rsid w:val="002F29E7"/>
    <w:rsid w:val="00300316"/>
    <w:rsid w:val="0030034C"/>
    <w:rsid w:val="0030073F"/>
    <w:rsid w:val="00300887"/>
    <w:rsid w:val="00300D4B"/>
    <w:rsid w:val="00305E91"/>
    <w:rsid w:val="00311470"/>
    <w:rsid w:val="003118BD"/>
    <w:rsid w:val="003157D8"/>
    <w:rsid w:val="003230D1"/>
    <w:rsid w:val="00323E5E"/>
    <w:rsid w:val="00324AD1"/>
    <w:rsid w:val="00331D79"/>
    <w:rsid w:val="00332BB4"/>
    <w:rsid w:val="00332C3C"/>
    <w:rsid w:val="00333180"/>
    <w:rsid w:val="003335DF"/>
    <w:rsid w:val="003349E5"/>
    <w:rsid w:val="00335D8A"/>
    <w:rsid w:val="00337A81"/>
    <w:rsid w:val="00341869"/>
    <w:rsid w:val="00347EED"/>
    <w:rsid w:val="003526AC"/>
    <w:rsid w:val="00354CDF"/>
    <w:rsid w:val="003614F8"/>
    <w:rsid w:val="00363D77"/>
    <w:rsid w:val="003640F7"/>
    <w:rsid w:val="00364DC0"/>
    <w:rsid w:val="003709E7"/>
    <w:rsid w:val="00370FC4"/>
    <w:rsid w:val="00372F5C"/>
    <w:rsid w:val="003754EC"/>
    <w:rsid w:val="0038652B"/>
    <w:rsid w:val="00386BCE"/>
    <w:rsid w:val="00392D4C"/>
    <w:rsid w:val="00395036"/>
    <w:rsid w:val="003A22E3"/>
    <w:rsid w:val="003A26C1"/>
    <w:rsid w:val="003A5C2B"/>
    <w:rsid w:val="003A6F80"/>
    <w:rsid w:val="003B41F0"/>
    <w:rsid w:val="003B5F2B"/>
    <w:rsid w:val="003B6971"/>
    <w:rsid w:val="003C21EC"/>
    <w:rsid w:val="003C43E8"/>
    <w:rsid w:val="003C64E1"/>
    <w:rsid w:val="003C6660"/>
    <w:rsid w:val="003D090A"/>
    <w:rsid w:val="003D1049"/>
    <w:rsid w:val="003D1B2F"/>
    <w:rsid w:val="003D1F4C"/>
    <w:rsid w:val="003D210D"/>
    <w:rsid w:val="003D32EF"/>
    <w:rsid w:val="003D497B"/>
    <w:rsid w:val="003D4BE2"/>
    <w:rsid w:val="003D7601"/>
    <w:rsid w:val="003D790F"/>
    <w:rsid w:val="003E18F0"/>
    <w:rsid w:val="003E43FA"/>
    <w:rsid w:val="003F1440"/>
    <w:rsid w:val="003F3233"/>
    <w:rsid w:val="00401540"/>
    <w:rsid w:val="00402F8C"/>
    <w:rsid w:val="004038AE"/>
    <w:rsid w:val="00404A54"/>
    <w:rsid w:val="00404C71"/>
    <w:rsid w:val="00405E11"/>
    <w:rsid w:val="00407599"/>
    <w:rsid w:val="00412831"/>
    <w:rsid w:val="004149C3"/>
    <w:rsid w:val="00416F91"/>
    <w:rsid w:val="0042313F"/>
    <w:rsid w:val="00437DC2"/>
    <w:rsid w:val="00440329"/>
    <w:rsid w:val="00441420"/>
    <w:rsid w:val="00444419"/>
    <w:rsid w:val="004507B5"/>
    <w:rsid w:val="00452A4B"/>
    <w:rsid w:val="00453AD4"/>
    <w:rsid w:val="00455CB1"/>
    <w:rsid w:val="0045690C"/>
    <w:rsid w:val="00456E62"/>
    <w:rsid w:val="00460AD3"/>
    <w:rsid w:val="00467B34"/>
    <w:rsid w:val="00473EA2"/>
    <w:rsid w:val="00475295"/>
    <w:rsid w:val="004836B0"/>
    <w:rsid w:val="00487A46"/>
    <w:rsid w:val="00487A47"/>
    <w:rsid w:val="004915CD"/>
    <w:rsid w:val="004919BE"/>
    <w:rsid w:val="00492778"/>
    <w:rsid w:val="00494164"/>
    <w:rsid w:val="00496751"/>
    <w:rsid w:val="00497B92"/>
    <w:rsid w:val="004A0983"/>
    <w:rsid w:val="004A3ECE"/>
    <w:rsid w:val="004A4F91"/>
    <w:rsid w:val="004A70F9"/>
    <w:rsid w:val="004A7594"/>
    <w:rsid w:val="004B20E0"/>
    <w:rsid w:val="004B5D2F"/>
    <w:rsid w:val="004C0A3F"/>
    <w:rsid w:val="004C0FBC"/>
    <w:rsid w:val="004C1552"/>
    <w:rsid w:val="004C234D"/>
    <w:rsid w:val="004C3302"/>
    <w:rsid w:val="004C3389"/>
    <w:rsid w:val="004C61D4"/>
    <w:rsid w:val="004C6BA4"/>
    <w:rsid w:val="004D266E"/>
    <w:rsid w:val="004D71EE"/>
    <w:rsid w:val="004E2182"/>
    <w:rsid w:val="004E2ED6"/>
    <w:rsid w:val="004F0EE7"/>
    <w:rsid w:val="004F4880"/>
    <w:rsid w:val="004F650D"/>
    <w:rsid w:val="00503B94"/>
    <w:rsid w:val="00505173"/>
    <w:rsid w:val="00515615"/>
    <w:rsid w:val="0051676B"/>
    <w:rsid w:val="00523866"/>
    <w:rsid w:val="005239AC"/>
    <w:rsid w:val="0052484A"/>
    <w:rsid w:val="00537463"/>
    <w:rsid w:val="005423DB"/>
    <w:rsid w:val="00551893"/>
    <w:rsid w:val="0055195B"/>
    <w:rsid w:val="005571A3"/>
    <w:rsid w:val="00561479"/>
    <w:rsid w:val="00562171"/>
    <w:rsid w:val="00566693"/>
    <w:rsid w:val="00574054"/>
    <w:rsid w:val="00576B91"/>
    <w:rsid w:val="00576D98"/>
    <w:rsid w:val="00582A46"/>
    <w:rsid w:val="0058696A"/>
    <w:rsid w:val="00590E29"/>
    <w:rsid w:val="00591ED6"/>
    <w:rsid w:val="00592A9C"/>
    <w:rsid w:val="0059507F"/>
    <w:rsid w:val="00597D0C"/>
    <w:rsid w:val="005A0522"/>
    <w:rsid w:val="005A48A7"/>
    <w:rsid w:val="005B02A7"/>
    <w:rsid w:val="005B0518"/>
    <w:rsid w:val="005B1C44"/>
    <w:rsid w:val="005B6693"/>
    <w:rsid w:val="005B7945"/>
    <w:rsid w:val="005C3DA6"/>
    <w:rsid w:val="005C42BF"/>
    <w:rsid w:val="005C7FE0"/>
    <w:rsid w:val="005D04EC"/>
    <w:rsid w:val="005D0720"/>
    <w:rsid w:val="005D25FA"/>
    <w:rsid w:val="005D2FC1"/>
    <w:rsid w:val="005D427A"/>
    <w:rsid w:val="005E20F3"/>
    <w:rsid w:val="005E40EE"/>
    <w:rsid w:val="005E4432"/>
    <w:rsid w:val="005E6443"/>
    <w:rsid w:val="005F2737"/>
    <w:rsid w:val="005F6029"/>
    <w:rsid w:val="0060053E"/>
    <w:rsid w:val="00603B9F"/>
    <w:rsid w:val="00604C27"/>
    <w:rsid w:val="00607791"/>
    <w:rsid w:val="00610B92"/>
    <w:rsid w:val="00615062"/>
    <w:rsid w:val="00616D9F"/>
    <w:rsid w:val="0062332B"/>
    <w:rsid w:val="00623A10"/>
    <w:rsid w:val="0062732A"/>
    <w:rsid w:val="00631BEC"/>
    <w:rsid w:val="00633ED9"/>
    <w:rsid w:val="006378F8"/>
    <w:rsid w:val="00640495"/>
    <w:rsid w:val="00651559"/>
    <w:rsid w:val="006517CA"/>
    <w:rsid w:val="006543C5"/>
    <w:rsid w:val="00655C7D"/>
    <w:rsid w:val="00662926"/>
    <w:rsid w:val="00664F35"/>
    <w:rsid w:val="00667404"/>
    <w:rsid w:val="006704DB"/>
    <w:rsid w:val="006747D0"/>
    <w:rsid w:val="0067643E"/>
    <w:rsid w:val="006772C3"/>
    <w:rsid w:val="00680B05"/>
    <w:rsid w:val="00685C86"/>
    <w:rsid w:val="00687C9B"/>
    <w:rsid w:val="00690CE2"/>
    <w:rsid w:val="00695575"/>
    <w:rsid w:val="00695F14"/>
    <w:rsid w:val="00696061"/>
    <w:rsid w:val="006A0E4B"/>
    <w:rsid w:val="006A2155"/>
    <w:rsid w:val="006A276F"/>
    <w:rsid w:val="006A6F18"/>
    <w:rsid w:val="006C1ACA"/>
    <w:rsid w:val="006C31D1"/>
    <w:rsid w:val="006C5FBC"/>
    <w:rsid w:val="006C773A"/>
    <w:rsid w:val="006C7EAE"/>
    <w:rsid w:val="006D072C"/>
    <w:rsid w:val="006D4E7C"/>
    <w:rsid w:val="006E1612"/>
    <w:rsid w:val="006E36D1"/>
    <w:rsid w:val="006E3A9A"/>
    <w:rsid w:val="006E3E39"/>
    <w:rsid w:val="006E6203"/>
    <w:rsid w:val="006F7DE9"/>
    <w:rsid w:val="0070185C"/>
    <w:rsid w:val="0070492A"/>
    <w:rsid w:val="007134A3"/>
    <w:rsid w:val="007204DF"/>
    <w:rsid w:val="007217A7"/>
    <w:rsid w:val="00722871"/>
    <w:rsid w:val="00724EE9"/>
    <w:rsid w:val="007253DD"/>
    <w:rsid w:val="00725DC4"/>
    <w:rsid w:val="007275A6"/>
    <w:rsid w:val="0073060C"/>
    <w:rsid w:val="00731288"/>
    <w:rsid w:val="00735C57"/>
    <w:rsid w:val="00737B50"/>
    <w:rsid w:val="007408D7"/>
    <w:rsid w:val="00742D50"/>
    <w:rsid w:val="007444BC"/>
    <w:rsid w:val="00752994"/>
    <w:rsid w:val="007561DD"/>
    <w:rsid w:val="007614AD"/>
    <w:rsid w:val="00761B6A"/>
    <w:rsid w:val="00761C49"/>
    <w:rsid w:val="0076460A"/>
    <w:rsid w:val="00764713"/>
    <w:rsid w:val="00766469"/>
    <w:rsid w:val="00766EE4"/>
    <w:rsid w:val="0077025B"/>
    <w:rsid w:val="00770DAB"/>
    <w:rsid w:val="00772B37"/>
    <w:rsid w:val="00782434"/>
    <w:rsid w:val="00786E4F"/>
    <w:rsid w:val="00795CB2"/>
    <w:rsid w:val="007B19BD"/>
    <w:rsid w:val="007C015F"/>
    <w:rsid w:val="007C2A68"/>
    <w:rsid w:val="007C33DB"/>
    <w:rsid w:val="007C61F6"/>
    <w:rsid w:val="007C6C03"/>
    <w:rsid w:val="007D5312"/>
    <w:rsid w:val="007D79D9"/>
    <w:rsid w:val="007F17CB"/>
    <w:rsid w:val="007F19DE"/>
    <w:rsid w:val="007F1E45"/>
    <w:rsid w:val="007F56FD"/>
    <w:rsid w:val="008032D7"/>
    <w:rsid w:val="008061E8"/>
    <w:rsid w:val="00806761"/>
    <w:rsid w:val="00810AD5"/>
    <w:rsid w:val="00810E14"/>
    <w:rsid w:val="00812B5A"/>
    <w:rsid w:val="00814726"/>
    <w:rsid w:val="00815880"/>
    <w:rsid w:val="00822281"/>
    <w:rsid w:val="0082547B"/>
    <w:rsid w:val="008268F7"/>
    <w:rsid w:val="008334E0"/>
    <w:rsid w:val="0083376B"/>
    <w:rsid w:val="008340EB"/>
    <w:rsid w:val="00834551"/>
    <w:rsid w:val="00834C8C"/>
    <w:rsid w:val="0083536C"/>
    <w:rsid w:val="0084201E"/>
    <w:rsid w:val="00842B94"/>
    <w:rsid w:val="00843CD1"/>
    <w:rsid w:val="00845D95"/>
    <w:rsid w:val="00846628"/>
    <w:rsid w:val="00847F57"/>
    <w:rsid w:val="008517F9"/>
    <w:rsid w:val="008522BC"/>
    <w:rsid w:val="008535A0"/>
    <w:rsid w:val="008539C2"/>
    <w:rsid w:val="00854029"/>
    <w:rsid w:val="00855B2F"/>
    <w:rsid w:val="00862544"/>
    <w:rsid w:val="00862D22"/>
    <w:rsid w:val="00867306"/>
    <w:rsid w:val="00871AB4"/>
    <w:rsid w:val="008758D5"/>
    <w:rsid w:val="0088619D"/>
    <w:rsid w:val="00887247"/>
    <w:rsid w:val="00890B92"/>
    <w:rsid w:val="0089158A"/>
    <w:rsid w:val="00895F81"/>
    <w:rsid w:val="0089604B"/>
    <w:rsid w:val="00897069"/>
    <w:rsid w:val="008977C5"/>
    <w:rsid w:val="00897AB6"/>
    <w:rsid w:val="008A03F1"/>
    <w:rsid w:val="008A0BE5"/>
    <w:rsid w:val="008A1139"/>
    <w:rsid w:val="008A240F"/>
    <w:rsid w:val="008A2C68"/>
    <w:rsid w:val="008A3352"/>
    <w:rsid w:val="008A5DB3"/>
    <w:rsid w:val="008B46E1"/>
    <w:rsid w:val="008B7249"/>
    <w:rsid w:val="008C218F"/>
    <w:rsid w:val="008C39C2"/>
    <w:rsid w:val="008C572F"/>
    <w:rsid w:val="008C68EC"/>
    <w:rsid w:val="008C7C2B"/>
    <w:rsid w:val="008D0505"/>
    <w:rsid w:val="008D17F9"/>
    <w:rsid w:val="008D44A7"/>
    <w:rsid w:val="008D7743"/>
    <w:rsid w:val="008E3033"/>
    <w:rsid w:val="008E3923"/>
    <w:rsid w:val="008E4B8C"/>
    <w:rsid w:val="008E51D9"/>
    <w:rsid w:val="008E60FF"/>
    <w:rsid w:val="008E7110"/>
    <w:rsid w:val="008E78AB"/>
    <w:rsid w:val="008F2F32"/>
    <w:rsid w:val="008F361F"/>
    <w:rsid w:val="008F4AEC"/>
    <w:rsid w:val="009001C1"/>
    <w:rsid w:val="009008D9"/>
    <w:rsid w:val="00900E47"/>
    <w:rsid w:val="00902762"/>
    <w:rsid w:val="0091125B"/>
    <w:rsid w:val="009112B8"/>
    <w:rsid w:val="00914088"/>
    <w:rsid w:val="00917D78"/>
    <w:rsid w:val="00920890"/>
    <w:rsid w:val="009215D1"/>
    <w:rsid w:val="00923293"/>
    <w:rsid w:val="00924876"/>
    <w:rsid w:val="00927C69"/>
    <w:rsid w:val="009305B9"/>
    <w:rsid w:val="0093109B"/>
    <w:rsid w:val="009313ED"/>
    <w:rsid w:val="009344FC"/>
    <w:rsid w:val="00937D85"/>
    <w:rsid w:val="00944210"/>
    <w:rsid w:val="0094425C"/>
    <w:rsid w:val="00952101"/>
    <w:rsid w:val="00956B71"/>
    <w:rsid w:val="00962CAD"/>
    <w:rsid w:val="00966FED"/>
    <w:rsid w:val="0096793E"/>
    <w:rsid w:val="00983855"/>
    <w:rsid w:val="00984376"/>
    <w:rsid w:val="00986690"/>
    <w:rsid w:val="00990290"/>
    <w:rsid w:val="009903E4"/>
    <w:rsid w:val="00994198"/>
    <w:rsid w:val="00994D98"/>
    <w:rsid w:val="009A2D96"/>
    <w:rsid w:val="009A3208"/>
    <w:rsid w:val="009A469C"/>
    <w:rsid w:val="009A5BA1"/>
    <w:rsid w:val="009B0B08"/>
    <w:rsid w:val="009B0F1D"/>
    <w:rsid w:val="009B6DAF"/>
    <w:rsid w:val="009C0E78"/>
    <w:rsid w:val="009C518E"/>
    <w:rsid w:val="009C5193"/>
    <w:rsid w:val="009C676A"/>
    <w:rsid w:val="009C6DBC"/>
    <w:rsid w:val="009D2F28"/>
    <w:rsid w:val="009E04AC"/>
    <w:rsid w:val="009E0F47"/>
    <w:rsid w:val="009E4052"/>
    <w:rsid w:val="009E5444"/>
    <w:rsid w:val="009E7C35"/>
    <w:rsid w:val="009F17FD"/>
    <w:rsid w:val="009F3642"/>
    <w:rsid w:val="00A01697"/>
    <w:rsid w:val="00A0494F"/>
    <w:rsid w:val="00A05B3C"/>
    <w:rsid w:val="00A074DD"/>
    <w:rsid w:val="00A07B03"/>
    <w:rsid w:val="00A10F52"/>
    <w:rsid w:val="00A14B01"/>
    <w:rsid w:val="00A15E16"/>
    <w:rsid w:val="00A17F6B"/>
    <w:rsid w:val="00A276D5"/>
    <w:rsid w:val="00A340E9"/>
    <w:rsid w:val="00A3600C"/>
    <w:rsid w:val="00A36016"/>
    <w:rsid w:val="00A367B1"/>
    <w:rsid w:val="00A41131"/>
    <w:rsid w:val="00A41FB7"/>
    <w:rsid w:val="00A461B6"/>
    <w:rsid w:val="00A50C04"/>
    <w:rsid w:val="00A52D77"/>
    <w:rsid w:val="00A5514D"/>
    <w:rsid w:val="00A5612F"/>
    <w:rsid w:val="00A7259A"/>
    <w:rsid w:val="00A725D3"/>
    <w:rsid w:val="00A72785"/>
    <w:rsid w:val="00A73726"/>
    <w:rsid w:val="00A73C32"/>
    <w:rsid w:val="00A74039"/>
    <w:rsid w:val="00A74AFB"/>
    <w:rsid w:val="00A75BA0"/>
    <w:rsid w:val="00A76CD2"/>
    <w:rsid w:val="00A868AF"/>
    <w:rsid w:val="00A86DCE"/>
    <w:rsid w:val="00A931C0"/>
    <w:rsid w:val="00A94BA8"/>
    <w:rsid w:val="00A954D8"/>
    <w:rsid w:val="00A96137"/>
    <w:rsid w:val="00A96939"/>
    <w:rsid w:val="00AA05D1"/>
    <w:rsid w:val="00AA35A5"/>
    <w:rsid w:val="00AA4036"/>
    <w:rsid w:val="00AA4167"/>
    <w:rsid w:val="00AA499E"/>
    <w:rsid w:val="00AB1E9B"/>
    <w:rsid w:val="00AB3A1B"/>
    <w:rsid w:val="00AB4E2B"/>
    <w:rsid w:val="00AB6C13"/>
    <w:rsid w:val="00AC1668"/>
    <w:rsid w:val="00AC5184"/>
    <w:rsid w:val="00AD2B50"/>
    <w:rsid w:val="00AD2D4E"/>
    <w:rsid w:val="00AD3244"/>
    <w:rsid w:val="00AE14B5"/>
    <w:rsid w:val="00AE3ED4"/>
    <w:rsid w:val="00AE56C9"/>
    <w:rsid w:val="00AE5720"/>
    <w:rsid w:val="00AE5C1F"/>
    <w:rsid w:val="00AE5F40"/>
    <w:rsid w:val="00AF0E22"/>
    <w:rsid w:val="00AF481F"/>
    <w:rsid w:val="00AF54F6"/>
    <w:rsid w:val="00AF57AE"/>
    <w:rsid w:val="00AF68E5"/>
    <w:rsid w:val="00B02B78"/>
    <w:rsid w:val="00B06345"/>
    <w:rsid w:val="00B10482"/>
    <w:rsid w:val="00B129C1"/>
    <w:rsid w:val="00B145C5"/>
    <w:rsid w:val="00B15925"/>
    <w:rsid w:val="00B17D8B"/>
    <w:rsid w:val="00B2665B"/>
    <w:rsid w:val="00B266B8"/>
    <w:rsid w:val="00B27C1D"/>
    <w:rsid w:val="00B369F1"/>
    <w:rsid w:val="00B4065E"/>
    <w:rsid w:val="00B41274"/>
    <w:rsid w:val="00B425DB"/>
    <w:rsid w:val="00B52D1B"/>
    <w:rsid w:val="00B54A7D"/>
    <w:rsid w:val="00B601B4"/>
    <w:rsid w:val="00B62B6D"/>
    <w:rsid w:val="00B64FAD"/>
    <w:rsid w:val="00B73311"/>
    <w:rsid w:val="00B73ED0"/>
    <w:rsid w:val="00B73F29"/>
    <w:rsid w:val="00B766E9"/>
    <w:rsid w:val="00B81169"/>
    <w:rsid w:val="00B832B8"/>
    <w:rsid w:val="00B8663E"/>
    <w:rsid w:val="00B94C11"/>
    <w:rsid w:val="00B95DA7"/>
    <w:rsid w:val="00BA1448"/>
    <w:rsid w:val="00BA7197"/>
    <w:rsid w:val="00BB0BE8"/>
    <w:rsid w:val="00BB41B3"/>
    <w:rsid w:val="00BB66ED"/>
    <w:rsid w:val="00BC16D8"/>
    <w:rsid w:val="00BC2F72"/>
    <w:rsid w:val="00BD1385"/>
    <w:rsid w:val="00BD1D0A"/>
    <w:rsid w:val="00BD7BEA"/>
    <w:rsid w:val="00BD7EE2"/>
    <w:rsid w:val="00BE0A06"/>
    <w:rsid w:val="00BE7637"/>
    <w:rsid w:val="00BF1EB0"/>
    <w:rsid w:val="00BF5EF8"/>
    <w:rsid w:val="00BF6595"/>
    <w:rsid w:val="00C07799"/>
    <w:rsid w:val="00C07DBE"/>
    <w:rsid w:val="00C07E12"/>
    <w:rsid w:val="00C07E57"/>
    <w:rsid w:val="00C11571"/>
    <w:rsid w:val="00C11FD3"/>
    <w:rsid w:val="00C14756"/>
    <w:rsid w:val="00C15569"/>
    <w:rsid w:val="00C16AFC"/>
    <w:rsid w:val="00C17D9B"/>
    <w:rsid w:val="00C2017B"/>
    <w:rsid w:val="00C21B07"/>
    <w:rsid w:val="00C2583D"/>
    <w:rsid w:val="00C32824"/>
    <w:rsid w:val="00C34AFD"/>
    <w:rsid w:val="00C34B4E"/>
    <w:rsid w:val="00C36223"/>
    <w:rsid w:val="00C36241"/>
    <w:rsid w:val="00C4169C"/>
    <w:rsid w:val="00C4354F"/>
    <w:rsid w:val="00C43BB8"/>
    <w:rsid w:val="00C4434A"/>
    <w:rsid w:val="00C476C3"/>
    <w:rsid w:val="00C50738"/>
    <w:rsid w:val="00C531A5"/>
    <w:rsid w:val="00C53F6D"/>
    <w:rsid w:val="00C54CCF"/>
    <w:rsid w:val="00C61C03"/>
    <w:rsid w:val="00C65C28"/>
    <w:rsid w:val="00C70959"/>
    <w:rsid w:val="00C735C9"/>
    <w:rsid w:val="00C73C07"/>
    <w:rsid w:val="00C753AC"/>
    <w:rsid w:val="00C8638B"/>
    <w:rsid w:val="00C87C37"/>
    <w:rsid w:val="00C914B9"/>
    <w:rsid w:val="00C92819"/>
    <w:rsid w:val="00C93C02"/>
    <w:rsid w:val="00C957E4"/>
    <w:rsid w:val="00C97941"/>
    <w:rsid w:val="00CA0E96"/>
    <w:rsid w:val="00CA7E11"/>
    <w:rsid w:val="00CB48ED"/>
    <w:rsid w:val="00CB7E70"/>
    <w:rsid w:val="00CC2FEA"/>
    <w:rsid w:val="00CC43EC"/>
    <w:rsid w:val="00CC5B66"/>
    <w:rsid w:val="00CD0ADB"/>
    <w:rsid w:val="00CD116C"/>
    <w:rsid w:val="00CD1EB4"/>
    <w:rsid w:val="00CD23C9"/>
    <w:rsid w:val="00CD2E2E"/>
    <w:rsid w:val="00CD467D"/>
    <w:rsid w:val="00CE20D8"/>
    <w:rsid w:val="00CE2390"/>
    <w:rsid w:val="00CE7F85"/>
    <w:rsid w:val="00CF20B5"/>
    <w:rsid w:val="00CF548A"/>
    <w:rsid w:val="00CF611D"/>
    <w:rsid w:val="00D0375D"/>
    <w:rsid w:val="00D06AB5"/>
    <w:rsid w:val="00D11339"/>
    <w:rsid w:val="00D11D33"/>
    <w:rsid w:val="00D20554"/>
    <w:rsid w:val="00D21C63"/>
    <w:rsid w:val="00D23566"/>
    <w:rsid w:val="00D26CF2"/>
    <w:rsid w:val="00D351DE"/>
    <w:rsid w:val="00D40590"/>
    <w:rsid w:val="00D4483C"/>
    <w:rsid w:val="00D46F91"/>
    <w:rsid w:val="00D47C9E"/>
    <w:rsid w:val="00D61BBB"/>
    <w:rsid w:val="00D761A0"/>
    <w:rsid w:val="00D8719C"/>
    <w:rsid w:val="00D8779D"/>
    <w:rsid w:val="00D92219"/>
    <w:rsid w:val="00D9273D"/>
    <w:rsid w:val="00D938D1"/>
    <w:rsid w:val="00D9537C"/>
    <w:rsid w:val="00DA3ADB"/>
    <w:rsid w:val="00DA5303"/>
    <w:rsid w:val="00DA6B54"/>
    <w:rsid w:val="00DB0E8A"/>
    <w:rsid w:val="00DB20C9"/>
    <w:rsid w:val="00DB68C2"/>
    <w:rsid w:val="00DC3EE5"/>
    <w:rsid w:val="00DC4C14"/>
    <w:rsid w:val="00DD09E8"/>
    <w:rsid w:val="00DD22CB"/>
    <w:rsid w:val="00DD6459"/>
    <w:rsid w:val="00DE0584"/>
    <w:rsid w:val="00DE1A81"/>
    <w:rsid w:val="00DE31C3"/>
    <w:rsid w:val="00DE4828"/>
    <w:rsid w:val="00DE7A7D"/>
    <w:rsid w:val="00DF3E60"/>
    <w:rsid w:val="00DF4451"/>
    <w:rsid w:val="00DF48CF"/>
    <w:rsid w:val="00DF4F69"/>
    <w:rsid w:val="00E047BE"/>
    <w:rsid w:val="00E153AA"/>
    <w:rsid w:val="00E1752B"/>
    <w:rsid w:val="00E17ED6"/>
    <w:rsid w:val="00E23E27"/>
    <w:rsid w:val="00E248D7"/>
    <w:rsid w:val="00E2586B"/>
    <w:rsid w:val="00E30ACA"/>
    <w:rsid w:val="00E31A66"/>
    <w:rsid w:val="00E32229"/>
    <w:rsid w:val="00E32491"/>
    <w:rsid w:val="00E32FEE"/>
    <w:rsid w:val="00E3302A"/>
    <w:rsid w:val="00E34E0B"/>
    <w:rsid w:val="00E34F75"/>
    <w:rsid w:val="00E3522D"/>
    <w:rsid w:val="00E40D10"/>
    <w:rsid w:val="00E41DB3"/>
    <w:rsid w:val="00E43312"/>
    <w:rsid w:val="00E45447"/>
    <w:rsid w:val="00E52644"/>
    <w:rsid w:val="00E55170"/>
    <w:rsid w:val="00E6557B"/>
    <w:rsid w:val="00E71F50"/>
    <w:rsid w:val="00E72803"/>
    <w:rsid w:val="00E732B9"/>
    <w:rsid w:val="00E73611"/>
    <w:rsid w:val="00E74D5A"/>
    <w:rsid w:val="00E80645"/>
    <w:rsid w:val="00E82259"/>
    <w:rsid w:val="00E82A67"/>
    <w:rsid w:val="00E9740A"/>
    <w:rsid w:val="00EA2C14"/>
    <w:rsid w:val="00EA2F2F"/>
    <w:rsid w:val="00EA6292"/>
    <w:rsid w:val="00EA676D"/>
    <w:rsid w:val="00EB3580"/>
    <w:rsid w:val="00EC0EFD"/>
    <w:rsid w:val="00EC3721"/>
    <w:rsid w:val="00EC3FC7"/>
    <w:rsid w:val="00EC64C2"/>
    <w:rsid w:val="00EC7A3A"/>
    <w:rsid w:val="00ED6743"/>
    <w:rsid w:val="00ED72F7"/>
    <w:rsid w:val="00EE171E"/>
    <w:rsid w:val="00EE4266"/>
    <w:rsid w:val="00EF2B25"/>
    <w:rsid w:val="00EF3C73"/>
    <w:rsid w:val="00EF3F32"/>
    <w:rsid w:val="00F10B99"/>
    <w:rsid w:val="00F10DF8"/>
    <w:rsid w:val="00F1411C"/>
    <w:rsid w:val="00F15B58"/>
    <w:rsid w:val="00F2021E"/>
    <w:rsid w:val="00F22BB0"/>
    <w:rsid w:val="00F328BD"/>
    <w:rsid w:val="00F35B4C"/>
    <w:rsid w:val="00F37475"/>
    <w:rsid w:val="00F413EF"/>
    <w:rsid w:val="00F416E2"/>
    <w:rsid w:val="00F419F1"/>
    <w:rsid w:val="00F41D35"/>
    <w:rsid w:val="00F43586"/>
    <w:rsid w:val="00F46918"/>
    <w:rsid w:val="00F47F17"/>
    <w:rsid w:val="00F55281"/>
    <w:rsid w:val="00F554E9"/>
    <w:rsid w:val="00F60F40"/>
    <w:rsid w:val="00F65D9C"/>
    <w:rsid w:val="00F74F64"/>
    <w:rsid w:val="00F8004C"/>
    <w:rsid w:val="00F81A43"/>
    <w:rsid w:val="00F901E9"/>
    <w:rsid w:val="00F9144E"/>
    <w:rsid w:val="00F956D4"/>
    <w:rsid w:val="00F962C4"/>
    <w:rsid w:val="00F96745"/>
    <w:rsid w:val="00F97442"/>
    <w:rsid w:val="00FA01A4"/>
    <w:rsid w:val="00FA5A15"/>
    <w:rsid w:val="00FA701F"/>
    <w:rsid w:val="00FB010B"/>
    <w:rsid w:val="00FB4276"/>
    <w:rsid w:val="00FB589D"/>
    <w:rsid w:val="00FB789E"/>
    <w:rsid w:val="00FB7E3A"/>
    <w:rsid w:val="00FC0492"/>
    <w:rsid w:val="00FC087D"/>
    <w:rsid w:val="00FC6BD0"/>
    <w:rsid w:val="00FC7320"/>
    <w:rsid w:val="00FD2E36"/>
    <w:rsid w:val="00FD43D9"/>
    <w:rsid w:val="00FD595D"/>
    <w:rsid w:val="00FE0BEB"/>
    <w:rsid w:val="00FE1BD4"/>
    <w:rsid w:val="00FE1C26"/>
    <w:rsid w:val="00FE5F53"/>
    <w:rsid w:val="00FF0BE4"/>
    <w:rsid w:val="00FF18FE"/>
    <w:rsid w:val="00FF2FE2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mamp.piu.lamjung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hyperlink" Target="mailto:pmamp.piu.lamjung@gmail.com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63E6-22CC-4A96-8A6D-EC8861DA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928</cp:revision>
  <cp:lastPrinted>2023-09-21T05:25:00Z</cp:lastPrinted>
  <dcterms:created xsi:type="dcterms:W3CDTF">2018-07-18T09:02:00Z</dcterms:created>
  <dcterms:modified xsi:type="dcterms:W3CDTF">2023-09-21T09:34:00Z</dcterms:modified>
</cp:coreProperties>
</file>